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Power Wheels Demolition Derby</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Tuesday, August 1st 7:00 PM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Preparations: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File a paid $20 Entry (includes two pit passes for parents)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File a fully executed Minor Release and Waiver of Liability form prior </w:t>
      </w:r>
      <w:r w:rsidDel="00000000" w:rsidR="00000000" w:rsidRPr="00000000">
        <w:rPr>
          <w:rFonts w:ascii="Times New Roman" w:cs="Times New Roman" w:eastAsia="Times New Roman" w:hAnsi="Times New Roman"/>
          <w:sz w:val="24"/>
          <w:szCs w:val="24"/>
          <w:rtl w:val="0"/>
        </w:rPr>
        <w:t xml:space="preserve">to the event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Drop off Power Wheels vehicle between 4 pm and 5 pm on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August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at the Derby Pit Gate.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 for the Derby PA Announcer’s call for parents and participants to report trackside.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Enjoy participating in the Kids’ Power Wheel Demo Derby.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an award!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Power Wheels Demolition Derby Rules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regular electric standard size Power Wheel is allowed with the following restrictions: no ATV, quad, motorcycle etc. type vehicles allowed; child’s leg must be in a compartment; any vehicle deemed to be unsafe for any reason will not be allowed to complete; decisions of officials are final.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Kids 3-8 of age may participate.  There are two age groups: 3-5 and 6-8.</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Helmets must be worn (bicycle helmets, etc.).</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Participants will have up to ten minutes to make hits.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vehicle is allowed to have UP TO a 12-volt lawn mower battery, which cannot be mounted in the passenger seat and battery must be secured and sealed away from the child.  Motor must remain stock.  The ONLY modification allowed is a lawn mower battery.</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doors and tailgates must be strapped shut.  No sharp edges.  Use zip ties or duct tape or another flexible product for making them stay shut.  Tires may be covered in duct tape to prevent them from breaking.  Cosmetic changes are acceptable; however, no reinforcement will be allowed to the Power Wheels (body, frame, etc., must be original).</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children will receive a participation prize.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Registration Forms Can Be Found on the Wood County Fair Website at </w:t>
      </w:r>
      <w:r w:rsidDel="00000000" w:rsidR="00000000" w:rsidRPr="00000000">
        <w:rPr>
          <w:rFonts w:ascii="Times New Roman" w:cs="Times New Roman" w:eastAsia="Times New Roman" w:hAnsi="Times New Roman"/>
          <w:b w:val="1"/>
          <w:sz w:val="24"/>
          <w:szCs w:val="24"/>
          <w:rtl w:val="0"/>
        </w:rPr>
        <w:t xml:space="preserve">www.woodcounty-fair.com</w:t>
      </w:r>
      <w:r w:rsidDel="00000000" w:rsidR="00000000" w:rsidRPr="00000000">
        <w:rPr>
          <w:rFonts w:ascii="Times New Roman" w:cs="Times New Roman" w:eastAsia="Times New Roman" w:hAnsi="Times New Roman"/>
          <w:b w:val="1"/>
          <w:sz w:val="24"/>
          <w:szCs w:val="24"/>
          <w:rtl w:val="0"/>
        </w:rPr>
        <w:t xml:space="preserve"> under the Fair Events Tab.</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1"/>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0"/>
          <w:strike w:val="1"/>
          <w:color w:val="ff0000"/>
          <w:sz w:val="28"/>
          <w:szCs w:val="28"/>
          <w:vertAlign w:val="baseline"/>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4h4p3vqYAx6sc4R2k+x1UW/4sA==">AMUW2mVppcox+3QA/O/LXLbgcwgsIJDuD5Jgf/QfyDhRIq7BboqHQArkDnPl+JqNCDZda34dnPDvNIhSoxvC+HaVYLcDgDVy1xRXmQN4cDBDY8dfp5tCBxs=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2022-03-23T00:03:00Z</dcterms:created>
  <dc:creator>Richard</dc:creator>
</cp:coreProperties>
</file>