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83" w:lineRule="auto"/>
        <w:ind w:left="289" w:right="1469" w:firstLine="0"/>
        <w:jc w:val="center"/>
        <w:rPr>
          <w:rFonts w:ascii="Arial" w:cs="Arial" w:eastAsia="Arial" w:hAnsi="Arial"/>
          <w:b w:val="1"/>
          <w:sz w:val="33"/>
          <w:szCs w:val="33"/>
        </w:rPr>
      </w:pPr>
      <w:r w:rsidDel="00000000" w:rsidR="00000000" w:rsidRPr="00000000">
        <w:rPr>
          <w:rFonts w:ascii="Arial" w:cs="Arial" w:eastAsia="Arial" w:hAnsi="Arial"/>
          <w:b w:val="1"/>
          <w:color w:val="232323"/>
          <w:sz w:val="33"/>
          <w:szCs w:val="33"/>
          <w:rtl w:val="0"/>
        </w:rPr>
        <w:t xml:space="preserve">WOOD COUNTY FAIR LAWNMOWER DERBY</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309" w:lineRule="auto"/>
        <w:ind w:left="289" w:right="1449" w:firstLine="0"/>
        <w:jc w:val="center"/>
        <w:rPr>
          <w:rFonts w:ascii="Arial" w:cs="Arial" w:eastAsia="Arial" w:hAnsi="Arial"/>
          <w:b w:val="0"/>
          <w:i w:val="0"/>
          <w:smallCaps w:val="0"/>
          <w:strike w:val="0"/>
          <w:sz w:val="25"/>
          <w:szCs w:val="25"/>
          <w:u w:val="none"/>
          <w:shd w:fill="auto" w:val="clear"/>
          <w:vertAlign w:val="baseline"/>
        </w:rPr>
      </w:pPr>
      <w:r w:rsidDel="00000000" w:rsidR="00000000" w:rsidRPr="00000000">
        <w:rPr>
          <w:rFonts w:ascii="Arial" w:cs="Arial" w:eastAsia="Arial" w:hAnsi="Arial"/>
          <w:sz w:val="25"/>
          <w:szCs w:val="25"/>
          <w:rtl w:val="0"/>
        </w:rPr>
        <w:t xml:space="preserve">Tuesday, August 1st, 2023 7:00 PM</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309" w:lineRule="auto"/>
        <w:ind w:left="289" w:right="1449" w:firstLine="0"/>
        <w:jc w:val="center"/>
        <w:rPr>
          <w:rFonts w:ascii="Arial" w:cs="Arial" w:eastAsia="Arial" w:hAnsi="Arial"/>
          <w:b w:val="0"/>
          <w:i w:val="0"/>
          <w:smallCaps w:val="0"/>
          <w:strike w:val="0"/>
          <w:sz w:val="25"/>
          <w:szCs w:val="25"/>
          <w:u w:val="none"/>
          <w:shd w:fill="auto" w:val="clear"/>
          <w:vertAlign w:val="baseline"/>
        </w:rPr>
      </w:pPr>
      <w:r w:rsidDel="00000000" w:rsidR="00000000" w:rsidRPr="00000000">
        <w:rPr>
          <w:rFonts w:ascii="Arial" w:cs="Arial" w:eastAsia="Arial" w:hAnsi="Arial"/>
          <w:b w:val="0"/>
          <w:i w:val="0"/>
          <w:smallCaps w:val="0"/>
          <w:strike w:val="0"/>
          <w:sz w:val="25"/>
          <w:szCs w:val="25"/>
          <w:u w:val="none"/>
          <w:shd w:fill="auto" w:val="clear"/>
          <w:vertAlign w:val="baseline"/>
          <w:rtl w:val="0"/>
        </w:rPr>
        <w:t xml:space="preserve">Drivers meeting one hour prior to the event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2"/>
        </w:tabs>
        <w:spacing w:after="0" w:before="0" w:line="286" w:lineRule="auto"/>
        <w:ind w:left="-37" w:right="1142" w:firstLine="0"/>
        <w:jc w:val="center"/>
        <w:rPr>
          <w:rFonts w:ascii="Arial" w:cs="Arial" w:eastAsia="Arial" w:hAnsi="Arial"/>
          <w:b w:val="0"/>
          <w:i w:val="0"/>
          <w:smallCaps w:val="0"/>
          <w:strike w:val="0"/>
          <w:sz w:val="25"/>
          <w:szCs w:val="25"/>
          <w:u w:val="none"/>
          <w:shd w:fill="auto" w:val="clear"/>
          <w:vertAlign w:val="baseline"/>
        </w:rPr>
      </w:pPr>
      <w:r w:rsidDel="00000000" w:rsidR="00000000" w:rsidRPr="00000000">
        <w:rPr>
          <w:rFonts w:ascii="Arial" w:cs="Arial" w:eastAsia="Arial" w:hAnsi="Arial"/>
          <w:b w:val="0"/>
          <w:i w:val="0"/>
          <w:smallCaps w:val="0"/>
          <w:strike w:val="0"/>
          <w:sz w:val="25"/>
          <w:szCs w:val="25"/>
          <w:u w:val="none"/>
          <w:shd w:fill="auto" w:val="clear"/>
          <w:vertAlign w:val="baseline"/>
          <w:rtl w:val="0"/>
        </w:rPr>
        <w:t xml:space="preserve">Main Grandstand $5; Pit Pass $10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2"/>
        </w:tabs>
        <w:spacing w:after="0" w:before="0" w:line="286" w:lineRule="auto"/>
        <w:ind w:left="-37" w:right="1142" w:firstLine="0"/>
        <w:jc w:val="center"/>
        <w:rPr>
          <w:rFonts w:ascii="Arial" w:cs="Arial" w:eastAsia="Arial" w:hAnsi="Arial"/>
          <w:sz w:val="25"/>
          <w:szCs w:val="25"/>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2"/>
        </w:tabs>
        <w:spacing w:after="0" w:before="0" w:line="286" w:lineRule="auto"/>
        <w:ind w:left="-37" w:right="114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persons in the pit area must have a pit pass -  </w:t>
      </w:r>
      <w:r w:rsidDel="00000000" w:rsidR="00000000" w:rsidRPr="00000000">
        <w:rPr>
          <w:rFonts w:ascii="Arial" w:cs="Arial" w:eastAsia="Arial" w:hAnsi="Arial"/>
          <w:b w:val="1"/>
          <w:sz w:val="24"/>
          <w:szCs w:val="24"/>
          <w:rtl w:val="0"/>
        </w:rPr>
        <w:t xml:space="preserve">NO EXCEPTIONS</w:t>
      </w:r>
      <w:r w:rsidDel="00000000" w:rsidR="00000000" w:rsidRPr="00000000">
        <w:rPr>
          <w:rFonts w:ascii="Arial" w:cs="Arial" w:eastAsia="Arial" w:hAnsi="Arial"/>
          <w:sz w:val="24"/>
          <w:szCs w:val="24"/>
          <w:rtl w:val="0"/>
        </w:rPr>
        <w:t xml:space="preserve">.  Drivers do not pay for pit passes. All rules will be followed, or you will not be permitted to participate in the contest.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2"/>
        </w:tabs>
        <w:spacing w:after="0" w:before="0" w:line="286" w:lineRule="auto"/>
        <w:ind w:left="-37" w:right="114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Tuesday night’s running order is little tikes, lawn mowers, combines, minivans.</w:t>
      </w:r>
    </w:p>
    <w:p w:rsidR="00000000" w:rsidDel="00000000" w:rsidP="00000000" w:rsidRDefault="00000000" w:rsidRPr="00000000" w14:paraId="00000008">
      <w:pPr>
        <w:tabs>
          <w:tab w:val="left" w:leader="none" w:pos="784"/>
        </w:tabs>
        <w:spacing w:before="12" w:line="271" w:lineRule="auto"/>
        <w:ind w:left="729" w:right="712"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Prize money: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 $100 </w:t>
        <w:tab/>
        <w:t xml:space="preserve">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 $50 </w:t>
      </w:r>
      <w:r w:rsidDel="00000000" w:rsidR="00000000" w:rsidRPr="00000000">
        <w:rPr>
          <w:rtl w:val="0"/>
        </w:rPr>
      </w:r>
    </w:p>
    <w:p w:rsidR="00000000" w:rsidDel="00000000" w:rsidP="00000000" w:rsidRDefault="00000000" w:rsidRPr="00000000" w14:paraId="00000009">
      <w:pPr>
        <w:spacing w:line="286" w:lineRule="auto"/>
        <w:jc w:val="center"/>
        <w:rPr/>
      </w:pPr>
      <w:r w:rsidDel="00000000" w:rsidR="00000000" w:rsidRPr="00000000">
        <w:rPr>
          <w:rtl w:val="0"/>
        </w:rPr>
      </w:r>
    </w:p>
    <w:p w:rsidR="00000000" w:rsidDel="00000000" w:rsidP="00000000" w:rsidRDefault="00000000" w:rsidRPr="00000000" w14:paraId="0000000A">
      <w:pPr>
        <w:spacing w:line="286" w:lineRule="auto"/>
        <w:rPr>
          <w:rFonts w:ascii="Arial" w:cs="Arial" w:eastAsia="Arial" w:hAnsi="Arial"/>
          <w:b w:val="1"/>
          <w:sz w:val="24"/>
          <w:szCs w:val="24"/>
        </w:rPr>
      </w:pPr>
      <w:r w:rsidDel="00000000" w:rsidR="00000000" w:rsidRPr="00000000">
        <w:rPr>
          <w:rFonts w:ascii="Arial" w:cs="Arial" w:eastAsia="Arial" w:hAnsi="Arial"/>
          <w:b w:val="1"/>
          <w:rtl w:val="0"/>
        </w:rPr>
        <w:t xml:space="preserve">Entry Fee $25</w:t>
      </w:r>
      <w:r w:rsidDel="00000000" w:rsidR="00000000" w:rsidRPr="00000000">
        <w:rPr>
          <w:rtl w:val="0"/>
        </w:rPr>
      </w:r>
    </w:p>
    <w:p w:rsidR="00000000" w:rsidDel="00000000" w:rsidP="00000000" w:rsidRDefault="00000000" w:rsidRPr="00000000" w14:paraId="0000000B">
      <w:pPr>
        <w:spacing w:line="286" w:lineRule="auto"/>
        <w:rPr>
          <w:rFonts w:ascii="Arial" w:cs="Arial" w:eastAsia="Arial" w:hAnsi="Arial"/>
          <w:sz w:val="24"/>
          <w:szCs w:val="24"/>
        </w:rPr>
        <w:sectPr>
          <w:pgSz w:h="15840" w:w="12240" w:orient="portrait"/>
          <w:pgMar w:bottom="280" w:top="1500" w:left="1240" w:right="1720" w:header="720" w:footer="720"/>
          <w:pgNumType w:start="1"/>
        </w:sectPr>
      </w:pPr>
      <w:r w:rsidDel="00000000" w:rsidR="00000000" w:rsidRPr="00000000">
        <w:rPr>
          <w:rFonts w:ascii="Arial" w:cs="Arial" w:eastAsia="Arial" w:hAnsi="Arial"/>
          <w:sz w:val="24"/>
          <w:szCs w:val="24"/>
          <w:rtl w:val="0"/>
        </w:rPr>
        <w:t xml:space="preserve">Rules:</w:t>
      </w:r>
    </w:p>
    <w:p w:rsidR="00000000" w:rsidDel="00000000" w:rsidP="00000000" w:rsidRDefault="00000000" w:rsidRPr="00000000" w14:paraId="0000000C">
      <w:pPr>
        <w:numPr>
          <w:ilvl w:val="0"/>
          <w:numId w:val="1"/>
        </w:numPr>
        <w:tabs>
          <w:tab w:val="left" w:leader="none" w:pos="796"/>
        </w:tabs>
        <w:ind w:left="729"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All drivers must be 14 years of age (parental consent form for 14 - 17 yr. olds must be completed on site)</w:t>
      </w:r>
    </w:p>
    <w:p w:rsidR="00000000" w:rsidDel="00000000" w:rsidP="00000000" w:rsidRDefault="00000000" w:rsidRPr="00000000" w14:paraId="0000000D">
      <w:pPr>
        <w:numPr>
          <w:ilvl w:val="0"/>
          <w:numId w:val="1"/>
        </w:numPr>
        <w:tabs>
          <w:tab w:val="left" w:leader="none" w:pos="789"/>
          <w:tab w:val="left" w:leader="none" w:pos="4609"/>
        </w:tabs>
        <w:spacing w:line="270" w:lineRule="auto"/>
        <w:ind w:left="729"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Drivers need to attend a driver's meeting one hour prior to the event. </w:t>
      </w:r>
    </w:p>
    <w:p w:rsidR="00000000" w:rsidDel="00000000" w:rsidP="00000000" w:rsidRDefault="00000000" w:rsidRPr="00000000" w14:paraId="0000000E">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Drivers must wear an approved helmet with eye protection (no bicycle or football helmets) jeans, long sleeve shirt, and gloves.</w:t>
      </w:r>
    </w:p>
    <w:p w:rsidR="00000000" w:rsidDel="00000000" w:rsidP="00000000" w:rsidRDefault="00000000" w:rsidRPr="00000000" w14:paraId="0000000F">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Mower must </w:t>
      </w:r>
      <w:r w:rsidDel="00000000" w:rsidR="00000000" w:rsidRPr="00000000">
        <w:rPr>
          <w:rFonts w:ascii="Arial" w:cs="Arial" w:eastAsia="Arial" w:hAnsi="Arial"/>
          <w:sz w:val="24"/>
          <w:szCs w:val="24"/>
          <w:rtl w:val="0"/>
        </w:rPr>
        <w:t xml:space="preserve">be a factory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available mower, maximum 25 horsepower, no frame modifications or frame reinforcing other than where specified.</w:t>
      </w:r>
      <w:r w:rsidDel="00000000" w:rsidR="00000000" w:rsidRPr="00000000">
        <w:rPr>
          <w:rtl w:val="0"/>
        </w:rPr>
      </w:r>
    </w:p>
    <w:p w:rsidR="00000000" w:rsidDel="00000000" w:rsidP="00000000" w:rsidRDefault="00000000" w:rsidRPr="00000000" w14:paraId="00000010">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No rear engine lawnmowers. engine must be factory (Briggs and Stratton, Onan, Kholer etc.)</w:t>
      </w:r>
      <w:r w:rsidDel="00000000" w:rsidR="00000000" w:rsidRPr="00000000">
        <w:rPr>
          <w:rtl w:val="0"/>
        </w:rPr>
      </w:r>
    </w:p>
    <w:p w:rsidR="00000000" w:rsidDel="00000000" w:rsidP="00000000" w:rsidRDefault="00000000" w:rsidRPr="00000000" w14:paraId="00000011">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Modifications allowed are leg guards from foot peg to rear fenders, these can be welded, if weld fails during competition, it’s an automatic disqualification. You can also bolt leg guards instead of welding; however, no leg guards are to cover tires, if a leg guard breaks off or fails it’s an automatic disqualification.</w:t>
      </w:r>
      <w:r w:rsidDel="00000000" w:rsidR="00000000" w:rsidRPr="00000000">
        <w:rPr>
          <w:rtl w:val="0"/>
        </w:rPr>
      </w:r>
    </w:p>
    <w:p w:rsidR="00000000" w:rsidDel="00000000" w:rsidP="00000000" w:rsidRDefault="00000000" w:rsidRPr="00000000" w14:paraId="00000012">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other frame modification that can be done for safety of the driver is a rear bumper not allowed to exceed more than 4 inches out and must stay inside of rear tires. This may be no more than 1 ½ inch by 1½ inch square tubing or round pipe NO sharp edges.</w:t>
      </w:r>
      <w:r w:rsidDel="00000000" w:rsidR="00000000" w:rsidRPr="00000000">
        <w:rPr>
          <w:rtl w:val="0"/>
        </w:rPr>
      </w:r>
    </w:p>
    <w:p w:rsidR="00000000" w:rsidDel="00000000" w:rsidP="00000000" w:rsidRDefault="00000000" w:rsidRPr="00000000" w14:paraId="00000013">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 may weld a bracket to protect spark plug, no welding on steering, and front or rear axles.</w:t>
      </w:r>
      <w:r w:rsidDel="00000000" w:rsidR="00000000" w:rsidRPr="00000000">
        <w:rPr>
          <w:rtl w:val="0"/>
        </w:rPr>
      </w:r>
    </w:p>
    <w:p w:rsidR="00000000" w:rsidDel="00000000" w:rsidP="00000000" w:rsidRDefault="00000000" w:rsidRPr="00000000" w14:paraId="00000014">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Hood on mowers must be stock, screwed or wired shut.</w:t>
      </w:r>
      <w:r w:rsidDel="00000000" w:rsidR="00000000" w:rsidRPr="00000000">
        <w:rPr>
          <w:rtl w:val="0"/>
        </w:rPr>
      </w:r>
    </w:p>
    <w:p w:rsidR="00000000" w:rsidDel="00000000" w:rsidP="00000000" w:rsidRDefault="00000000" w:rsidRPr="00000000" w14:paraId="00000015">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Gas tanks must be secured and have cap on it, you will be disqualified if any leaking gas is observed. Only one-gallon of gas maximum allowed.</w:t>
      </w:r>
      <w:r w:rsidDel="00000000" w:rsidR="00000000" w:rsidRPr="00000000">
        <w:rPr>
          <w:rtl w:val="0"/>
        </w:rPr>
      </w:r>
    </w:p>
    <w:p w:rsidR="00000000" w:rsidDel="00000000" w:rsidP="00000000" w:rsidRDefault="00000000" w:rsidRPr="00000000" w14:paraId="00000016">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 can use any seat on the mower to help protect back and ribs.  A cage around the seat is permitted but can be no wider than the fenders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 can secure the battery area of your mower to </w:t>
      </w:r>
      <w:r w:rsidDel="00000000" w:rsidR="00000000" w:rsidRPr="00000000">
        <w:rPr>
          <w:rFonts w:ascii="Arial" w:cs="Arial" w:eastAsia="Arial" w:hAnsi="Arial"/>
          <w:sz w:val="24"/>
          <w:szCs w:val="24"/>
          <w:rtl w:val="0"/>
        </w:rPr>
        <w:t xml:space="preserve">keep the battery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from falling out, all headlights and rear lights must be removed.</w:t>
      </w:r>
      <w:r w:rsidDel="00000000" w:rsidR="00000000" w:rsidRPr="00000000">
        <w:rPr>
          <w:rtl w:val="0"/>
        </w:rPr>
      </w:r>
    </w:p>
    <w:p w:rsidR="00000000" w:rsidDel="00000000" w:rsidP="00000000" w:rsidRDefault="00000000" w:rsidRPr="00000000" w14:paraId="00000018">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Mower inspection will be done </w:t>
      </w:r>
      <w:r w:rsidDel="00000000" w:rsidR="00000000" w:rsidRPr="00000000">
        <w:rPr>
          <w:rFonts w:ascii="Arial" w:cs="Arial" w:eastAsia="Arial" w:hAnsi="Arial"/>
          <w:sz w:val="24"/>
          <w:szCs w:val="24"/>
          <w:rtl w:val="0"/>
        </w:rPr>
        <w:t xml:space="preserve">immediately following the driver’s meeting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all decisions are final by derby officials.</w:t>
      </w:r>
      <w:r w:rsidDel="00000000" w:rsidR="00000000" w:rsidRPr="00000000">
        <w:rPr>
          <w:rtl w:val="0"/>
        </w:rPr>
      </w:r>
    </w:p>
    <w:p w:rsidR="00000000" w:rsidDel="00000000" w:rsidP="00000000" w:rsidRDefault="00000000" w:rsidRPr="00000000" w14:paraId="00000019">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All mowers must be belt driven. changing of pulleys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permitted.</w:t>
      </w:r>
      <w:r w:rsidDel="00000000" w:rsidR="00000000" w:rsidRPr="00000000">
        <w:rPr>
          <w:rtl w:val="0"/>
        </w:rPr>
      </w:r>
    </w:p>
    <w:p w:rsidR="00000000" w:rsidDel="00000000" w:rsidP="00000000" w:rsidRDefault="00000000" w:rsidRPr="00000000" w14:paraId="0000001A">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ll drivers and crew must pay entry fee and gate </w:t>
      </w:r>
      <w:r w:rsidDel="00000000" w:rsidR="00000000" w:rsidRPr="00000000">
        <w:rPr>
          <w:rFonts w:ascii="Arial" w:cs="Arial" w:eastAsia="Arial" w:hAnsi="Arial"/>
          <w:sz w:val="24"/>
          <w:szCs w:val="24"/>
          <w:rtl w:val="0"/>
        </w:rPr>
        <w:t xml:space="preserve">admission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to get </w:t>
      </w:r>
      <w:r w:rsidDel="00000000" w:rsidR="00000000" w:rsidRPr="00000000">
        <w:rPr>
          <w:rFonts w:ascii="Arial" w:cs="Arial" w:eastAsia="Arial" w:hAnsi="Arial"/>
          <w:sz w:val="24"/>
          <w:szCs w:val="24"/>
          <w:rtl w:val="0"/>
        </w:rPr>
        <w:t xml:space="preserve">into the grounds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Depending on the number of entries we may have two heats and will decide by size of lawnmower and place you in the heat that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fits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mower.</w:t>
      </w:r>
      <w:r w:rsidDel="00000000" w:rsidR="00000000" w:rsidRPr="00000000">
        <w:rPr>
          <w:rtl w:val="0"/>
        </w:rPr>
      </w:r>
    </w:p>
    <w:p w:rsidR="00000000" w:rsidDel="00000000" w:rsidP="00000000" w:rsidRDefault="00000000" w:rsidRPr="00000000" w14:paraId="0000001C">
      <w:pPr>
        <w:numPr>
          <w:ilvl w:val="0"/>
          <w:numId w:val="1"/>
        </w:numPr>
        <w:tabs>
          <w:tab w:val="left" w:leader="none" w:pos="789"/>
        </w:tabs>
        <w:spacing w:before="42" w:line="271" w:lineRule="auto"/>
        <w:ind w:left="729" w:right="1324" w:hanging="360"/>
        <w:rPr>
          <w:rFonts w:ascii="Arial" w:cs="Arial" w:eastAsia="Arial" w:hAnsi="Arial"/>
          <w:color w:val="000000"/>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Remember that the only bracing that can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stick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out from the frame is that behind the seat see rule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4"/>
        </w:tabs>
        <w:spacing w:after="0" w:before="12" w:line="271" w:lineRule="auto"/>
        <w:ind w:right="712"/>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1"/>
        <w:jc w:val="center"/>
        <w:rPr>
          <w:rFonts w:ascii="Arial" w:cs="Arial" w:eastAsia="Arial" w:hAnsi="Arial"/>
          <w:sz w:val="24"/>
          <w:szCs w:val="24"/>
        </w:rPr>
        <w:sectPr>
          <w:type w:val="continuous"/>
          <w:pgSz w:h="15840" w:w="12240" w:orient="portrait"/>
          <w:pgMar w:bottom="280" w:top="1500" w:left="1530" w:right="1720" w:header="720" w:footer="720"/>
        </w:sectPr>
      </w:pPr>
      <w:r w:rsidDel="00000000" w:rsidR="00000000" w:rsidRPr="00000000">
        <w:rPr>
          <w:rFonts w:ascii="Times New Roman" w:cs="Times New Roman" w:eastAsia="Times New Roman" w:hAnsi="Times New Roman"/>
          <w:b w:val="1"/>
          <w:sz w:val="24"/>
          <w:szCs w:val="24"/>
          <w:rtl w:val="0"/>
        </w:rPr>
        <w:t xml:space="preserve">All Registration Forms Can Be Found on the Wood County Fair Website at www.woodcounty-fair.com under the Fair Events Tab.</w:t>
      </w:r>
      <w:r w:rsidDel="00000000" w:rsidR="00000000" w:rsidRPr="00000000">
        <w:rPr>
          <w:rtl w:val="0"/>
        </w:rPr>
      </w:r>
    </w:p>
    <w:p w:rsidR="00000000" w:rsidDel="00000000" w:rsidP="00000000" w:rsidRDefault="00000000" w:rsidRPr="00000000" w14:paraId="0000001F">
      <w:pPr>
        <w:pStyle w:val="Heading1"/>
        <w:spacing w:before="0" w:lineRule="auto"/>
        <w:ind w:left="0" w:firstLine="0"/>
        <w:rPr>
          <w:sz w:val="21"/>
          <w:szCs w:val="21"/>
        </w:rPr>
      </w:pPr>
      <w:r w:rsidDel="00000000" w:rsidR="00000000" w:rsidRPr="00000000">
        <w:rPr>
          <w:rtl w:val="0"/>
        </w:rPr>
      </w:r>
    </w:p>
    <w:sectPr>
      <w:type w:val="nextPage"/>
      <w:pgSz w:h="15840" w:w="12240" w:orient="portrait"/>
      <w:pgMar w:bottom="280" w:top="1500" w:left="1240" w:right="1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9" w:hanging="359.99999999999994"/>
      </w:pPr>
      <w:rPr>
        <w:color w:val="232323"/>
      </w:rPr>
    </w:lvl>
    <w:lvl w:ilvl="1">
      <w:start w:val="1"/>
      <w:numFmt w:val="lowerLetter"/>
      <w:lvlText w:val="%2."/>
      <w:lvlJc w:val="left"/>
      <w:pPr>
        <w:ind w:left="1449" w:hanging="360"/>
      </w:pPr>
      <w:rPr/>
    </w:lvl>
    <w:lvl w:ilvl="2">
      <w:start w:val="1"/>
      <w:numFmt w:val="lowerRoman"/>
      <w:lvlText w:val="%3."/>
      <w:lvlJc w:val="right"/>
      <w:pPr>
        <w:ind w:left="2169" w:hanging="180"/>
      </w:pPr>
      <w:rPr/>
    </w:lvl>
    <w:lvl w:ilvl="3">
      <w:start w:val="1"/>
      <w:numFmt w:val="decimal"/>
      <w:lvlText w:val="%4."/>
      <w:lvlJc w:val="left"/>
      <w:pPr>
        <w:ind w:left="2889" w:hanging="360"/>
      </w:pPr>
      <w:rPr/>
    </w:lvl>
    <w:lvl w:ilvl="4">
      <w:start w:val="1"/>
      <w:numFmt w:val="lowerLetter"/>
      <w:lvlText w:val="%5."/>
      <w:lvlJc w:val="left"/>
      <w:pPr>
        <w:ind w:left="3609" w:hanging="360"/>
      </w:pPr>
      <w:rPr/>
    </w:lvl>
    <w:lvl w:ilvl="5">
      <w:start w:val="1"/>
      <w:numFmt w:val="lowerRoman"/>
      <w:lvlText w:val="%6."/>
      <w:lvlJc w:val="right"/>
      <w:pPr>
        <w:ind w:left="4329" w:hanging="180"/>
      </w:pPr>
      <w:rPr/>
    </w:lvl>
    <w:lvl w:ilvl="6">
      <w:start w:val="1"/>
      <w:numFmt w:val="decimal"/>
      <w:lvlText w:val="%7."/>
      <w:lvlJc w:val="left"/>
      <w:pPr>
        <w:ind w:left="5049" w:hanging="360"/>
      </w:pPr>
      <w:rPr/>
    </w:lvl>
    <w:lvl w:ilvl="7">
      <w:start w:val="1"/>
      <w:numFmt w:val="lowerLetter"/>
      <w:lvlText w:val="%8."/>
      <w:lvlJc w:val="left"/>
      <w:pPr>
        <w:ind w:left="5769" w:hanging="360"/>
      </w:pPr>
      <w:rPr/>
    </w:lvl>
    <w:lvl w:ilvl="8">
      <w:start w:val="1"/>
      <w:numFmt w:val="lowerRoman"/>
      <w:lvlText w:val="%9."/>
      <w:lvlJc w:val="right"/>
      <w:pPr>
        <w:ind w:left="64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627"/>
    </w:pPr>
    <w:rPr>
      <w:rFonts w:ascii="Arial" w:cs="Arial" w:eastAsia="Arial" w:hAnsi="Arial"/>
      <w:sz w:val="35"/>
      <w:szCs w:val="35"/>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mbria" w:cs="Cambria" w:eastAsia="Cambria" w:hAnsi="Cambria"/>
      <w:lang w:bidi="en-US"/>
    </w:rPr>
  </w:style>
  <w:style w:type="paragraph" w:styleId="Heading1">
    <w:name w:val="heading 1"/>
    <w:basedOn w:val="Normal"/>
    <w:uiPriority w:val="9"/>
    <w:qFormat w:val="1"/>
    <w:pPr>
      <w:spacing w:before="45"/>
      <w:ind w:left="627"/>
      <w:outlineLvl w:val="0"/>
    </w:pPr>
    <w:rPr>
      <w:rFonts w:ascii="Arial" w:cs="Arial" w:eastAsia="Arial" w:hAnsi="Arial"/>
      <w:sz w:val="35"/>
      <w:szCs w:val="3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5"/>
      <w:szCs w:val="25"/>
    </w:rPr>
  </w:style>
  <w:style w:type="paragraph" w:styleId="ListParagraph">
    <w:name w:val="List Paragraph"/>
    <w:basedOn w:val="Normal"/>
    <w:uiPriority w:val="1"/>
    <w:qFormat w:val="1"/>
    <w:pPr>
      <w:ind w:left="795" w:hanging="349"/>
    </w:pPr>
    <w:rPr>
      <w:rFonts w:ascii="Arial" w:cs="Arial" w:eastAsia="Arial" w:hAnsi="Arial"/>
    </w:r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fryx3W/ZGoAX85TPTj0K+xFWQQ==">AMUW2mV/wBhceGRJXaPnmPplZin0BoKBwS2yxUsdcjGi8DtOkxR4HV8aq2daUYxNzSNBxum80eB2GPn0lIptIsDIy114bGVi6n2TLxmv1PGYxmHEpcWUV6M=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2022-03-23T00:06:00Z</dcterms:created>
  <dc:creator>Grames, Conni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Xerox AltaLink B8055</vt:lpwstr>
  </property>
  <property fmtid="{D5CDD505-2E9C-101B-9397-08002B2CF9AE}" pid="4" name="LastSaved">
    <vt:filetime>2021-04-05T00:00:00Z</vt:filetime>
  </property>
</Properties>
</file>