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Department 8-1            POULTRY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Director in Charge: Doug Michaelis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Committee: Maddy Westgate, Andrea Schroeder, Tony Violi, Jon Shinew, Craig Coe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</w:t>
        <w:tab/>
        <w:t xml:space="preserve">Competition Open to all Ohio Counties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   </w:t>
      </w:r>
    </w:p>
    <w:p w:rsidR="00000000" w:rsidDel="00000000" w:rsidP="00000000" w:rsidRDefault="00000000" w:rsidRPr="00000000" w14:paraId="00000006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Entry fee: $1.50 per bird</w:t>
      </w:r>
    </w:p>
    <w:p w:rsidR="00000000" w:rsidDel="00000000" w:rsidP="00000000" w:rsidRDefault="00000000" w:rsidRPr="00000000" w14:paraId="00000007">
      <w:pPr>
        <w:spacing w:before="240" w:line="276" w:lineRule="auto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Entries in Place: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Saturday, July 27, 2:00 pm.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  Coops will be furnished.  Entries will be cut off when Coop space is filled, if prior to the end of the open class entry period.</w:t>
      </w:r>
    </w:p>
    <w:p w:rsidR="00000000" w:rsidDel="00000000" w:rsidP="00000000" w:rsidRDefault="00000000" w:rsidRPr="00000000" w14:paraId="00000008">
      <w:pPr>
        <w:spacing w:before="240" w:line="276" w:lineRule="auto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Judging: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Thursday, August 1st, Noon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or after the Jr. Fair Show</w:t>
      </w:r>
    </w:p>
    <w:p w:rsidR="00000000" w:rsidDel="00000000" w:rsidP="00000000" w:rsidRDefault="00000000" w:rsidRPr="00000000" w14:paraId="00000009">
      <w:pPr>
        <w:spacing w:before="240" w:line="276" w:lineRule="auto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Entry Release: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Sunday, August 4th, 9:00 pm.  Exhibits removed prior to that time forfeit all premiums and awards.  Premiums may be picked up on Monday August 5th at the Fair Office.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before="240" w:line="276" w:lineRule="auto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Entry Limit: Two entries per person, per classification. Each bird requires an entry.</w:t>
      </w:r>
    </w:p>
    <w:p w:rsidR="00000000" w:rsidDel="00000000" w:rsidP="00000000" w:rsidRDefault="00000000" w:rsidRPr="00000000" w14:paraId="0000000B">
      <w:pPr>
        <w:spacing w:after="240" w:before="240" w:line="240" w:lineRule="auto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All exhibitors must have purchased a Wood County Fair membership or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Week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 pass at the time of registration, except children under 18 who may enter on a parent’s membership or with a youth exhibitor pass.  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Please see Page 2 of Fair Book for “Everything You Need To Know To Enter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2024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 Fair”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NO LATE ENTRIES ACCEPTED</w:t>
      </w:r>
    </w:p>
    <w:p w:rsidR="00000000" w:rsidDel="00000000" w:rsidP="00000000" w:rsidRDefault="00000000" w:rsidRPr="00000000" w14:paraId="0000000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Exhibitors are responsible for entries in proper classes.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  <w:t xml:space="preserve">Classes to be as follows within each classification:</w:t>
      </w:r>
    </w:p>
    <w:p w:rsidR="00000000" w:rsidDel="00000000" w:rsidP="00000000" w:rsidRDefault="00000000" w:rsidRPr="00000000" w14:paraId="00000011">
      <w:pPr>
        <w:jc w:val="both"/>
        <w:rPr>
          <w:strike w:val="1"/>
        </w:rPr>
      </w:pPr>
      <w:r w:rsidDel="00000000" w:rsidR="00000000" w:rsidRPr="00000000">
        <w:rPr>
          <w:rtl w:val="0"/>
        </w:rPr>
        <w:t xml:space="preserve">Class I — C (cock) male bird hatched prior to Jan. 1 of this year.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  <w:t xml:space="preserve">Class II — H (hen) female bird hatched prior to Jan. 1 of this year.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  <w:t xml:space="preserve">Class III — CL (cockerel) male bird hatched after Jan. 1 of this year.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  <w:t xml:space="preserve">Class IV — P (pullet) female bird hatched after Jan. 1 of this year.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  <w:t xml:space="preserve">Any specimen showing symptoms of disease will be refused or taken from exhibit and held isolated, if possible.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  <w:t xml:space="preserve">“Each poultry exhibitor must comply with one of the following (does not include waterfowl):</w:t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  <w:t xml:space="preserve">1. Poultry exhibited were obtained from a flock or hatchery of origin which is a participant in the National Poultry Improvement Plan for the eradication of disease, (all commercial Ohio hatcheries meet this requirement), or,</w:t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  <w:t xml:space="preserve">2. Poultry are from a flock which has had a negative test for Pullorum disease within 12 months, or,</w:t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  <w:t xml:space="preserve">3. Poultry have had a negative test for Pullorum disease within 90 days, or,</w:t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  <w:t xml:space="preserve">4. Exhibited poultry tested negative for Pullorum disease by a State approved tester.</w:t>
      </w:r>
    </w:p>
    <w:p w:rsidR="00000000" w:rsidDel="00000000" w:rsidP="00000000" w:rsidRDefault="00000000" w:rsidRPr="00000000" w14:paraId="0000001B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b w:val="1"/>
          <w:rtl w:val="0"/>
        </w:rPr>
        <w:t xml:space="preserve">.  NO POULTRY EXHIBITS ALLOWED IN BARN UNTIL NPIP PAPERS CHECKED BY POULTRY COMMITTEE.</w:t>
      </w:r>
    </w:p>
    <w:p w:rsidR="00000000" w:rsidDel="00000000" w:rsidP="00000000" w:rsidRDefault="00000000" w:rsidRPr="00000000" w14:paraId="0000001C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6.  </w:t>
      </w:r>
      <w:r w:rsidDel="00000000" w:rsidR="00000000" w:rsidRPr="00000000">
        <w:rPr>
          <w:b w:val="1"/>
          <w:rtl w:val="0"/>
        </w:rPr>
        <w:t xml:space="preserve">OUT OF STATE POULTRY MUST HAVE NPIP FORM 9-3 ALONG WITH YOUR ENTRY FORM WHEN ENTRIES ARE MADE OR BIRDS WILL NOT SHOW AT THE 2023 WOOD COUNTY FAIR. </w:t>
      </w:r>
      <w:r w:rsidDel="00000000" w:rsidR="00000000" w:rsidRPr="00000000">
        <w:rPr>
          <w:b w:val="1"/>
          <w:u w:val="single"/>
          <w:rtl w:val="0"/>
        </w:rPr>
        <w:t xml:space="preserve">POULTRY TESTER MAY BE AVAILABLE ON THE FAIRGROUNDS</w:t>
      </w:r>
      <w:r w:rsidDel="00000000" w:rsidR="00000000" w:rsidRPr="00000000">
        <w:rPr>
          <w:u w:val="single"/>
          <w:rtl w:val="0"/>
        </w:rPr>
        <w:t xml:space="preserve">.</w:t>
      </w:r>
      <w:r w:rsidDel="00000000" w:rsidR="00000000" w:rsidRPr="00000000">
        <w:rPr>
          <w:b w:val="1"/>
          <w:u w:val="single"/>
          <w:rtl w:val="0"/>
        </w:rPr>
        <w:t xml:space="preserve">Turkeys cannot be tested on the fairgrounds.</w:t>
      </w:r>
      <w:r w:rsidDel="00000000" w:rsidR="00000000" w:rsidRPr="00000000">
        <w:rPr>
          <w:u w:val="single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A copy of the NPIP form will be kept on file at the Wood County Fair Office.</w:t>
      </w:r>
    </w:p>
    <w:p w:rsidR="00000000" w:rsidDel="00000000" w:rsidP="00000000" w:rsidRDefault="00000000" w:rsidRPr="00000000" w14:paraId="0000001D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7.</w:t>
      </w:r>
      <w:r w:rsidDel="00000000" w:rsidR="00000000" w:rsidRPr="00000000">
        <w:rPr>
          <w:b w:val="1"/>
          <w:rtl w:val="0"/>
        </w:rPr>
        <w:t xml:space="preserve"> Indicate on entry form if bird(s) are also entered under 4-H or FFA for pen assignment.</w:t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  <w:t xml:space="preserve"> Under health regulations check Rule 901:1-18-05 and read the entire health notice.</w:t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  <w:t xml:space="preserve">Health requirements are found starting on page 11 at the front of the fair book.</w:t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  <w:t xml:space="preserve">All exhibits entered at the owner’s risk.</w:t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tl w:val="0"/>
        </w:rPr>
        <w:t xml:space="preserve">Owners must furnish feed and make provisions for care of exhibits which include non spillable water containers and dry bedding. Pens must be cleaned out at the end of fair.</w:t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rtl w:val="0"/>
        </w:rPr>
        <w:t xml:space="preserve">Show will be classified.</w:t>
      </w:r>
    </w:p>
    <w:p w:rsidR="00000000" w:rsidDel="00000000" w:rsidP="00000000" w:rsidRDefault="00000000" w:rsidRPr="00000000" w14:paraId="00000023">
      <w:pPr>
        <w:jc w:val="both"/>
        <w:rPr/>
      </w:pPr>
      <w:r w:rsidDel="00000000" w:rsidR="00000000" w:rsidRPr="00000000">
        <w:rPr>
          <w:rtl w:val="0"/>
        </w:rPr>
        <w:t xml:space="preserve">American Standard of Perfection and comparison method of judging.</w:t>
      </w:r>
    </w:p>
    <w:p w:rsidR="00000000" w:rsidDel="00000000" w:rsidP="00000000" w:rsidRDefault="00000000" w:rsidRPr="00000000" w14:paraId="00000024">
      <w:pPr>
        <w:jc w:val="both"/>
        <w:rPr/>
      </w:pPr>
      <w:r w:rsidDel="00000000" w:rsidR="00000000" w:rsidRPr="00000000">
        <w:rPr>
          <w:rtl w:val="0"/>
        </w:rPr>
        <w:t xml:space="preserve">Need not to be present for judging. Judging will take place at the cage where birds are displayed.</w:t>
      </w:r>
    </w:p>
    <w:p w:rsidR="00000000" w:rsidDel="00000000" w:rsidP="00000000" w:rsidRDefault="00000000" w:rsidRPr="00000000" w14:paraId="0000002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$5 Will Be Awarded for the Best of Division — Standard, Bantams, Turkeys</w:t>
      </w:r>
    </w:p>
    <w:p w:rsidR="00000000" w:rsidDel="00000000" w:rsidP="00000000" w:rsidRDefault="00000000" w:rsidRPr="00000000" w14:paraId="00000026">
      <w:pPr>
        <w:jc w:val="center"/>
        <w:rPr>
          <w:b w:val="1"/>
          <w:color w:val="ff0000"/>
        </w:rPr>
      </w:pPr>
      <w:r w:rsidDel="00000000" w:rsidR="00000000" w:rsidRPr="00000000">
        <w:rPr>
          <w:b w:val="1"/>
          <w:rtl w:val="0"/>
        </w:rPr>
        <w:t xml:space="preserve">Premiums 1st - $2.00    2nd - 1.50      3rd - 1.00</w:t>
      </w:r>
      <w:r w:rsidDel="00000000" w:rsidR="00000000" w:rsidRPr="00000000">
        <w:rPr>
          <w:b w:val="1"/>
          <w:color w:val="ff0000"/>
          <w:rtl w:val="0"/>
        </w:rPr>
        <w:t xml:space="preserve"> </w:t>
      </w:r>
    </w:p>
    <w:p w:rsidR="00000000" w:rsidDel="00000000" w:rsidP="00000000" w:rsidRDefault="00000000" w:rsidRPr="00000000" w14:paraId="00000027">
      <w:pPr>
        <w:jc w:val="center"/>
        <w:rPr/>
      </w:pPr>
      <w:r w:rsidDel="00000000" w:rsidR="00000000" w:rsidRPr="00000000">
        <w:rPr>
          <w:rtl w:val="0"/>
        </w:rPr>
        <w:t xml:space="preserve">(On entry blank under Premium No. use symbols C, H, CL, P</w:t>
      </w:r>
    </w:p>
    <w:p w:rsidR="00000000" w:rsidDel="00000000" w:rsidP="00000000" w:rsidRDefault="00000000" w:rsidRPr="00000000" w14:paraId="00000028">
      <w:pPr>
        <w:jc w:val="center"/>
        <w:rPr/>
      </w:pPr>
      <w:r w:rsidDel="00000000" w:rsidR="00000000" w:rsidRPr="00000000">
        <w:rPr>
          <w:rtl w:val="0"/>
        </w:rPr>
        <w:t xml:space="preserve">for Cock, Hen, Cockerel, Pullet)</w:t>
      </w:r>
    </w:p>
    <w:p w:rsidR="00000000" w:rsidDel="00000000" w:rsidP="00000000" w:rsidRDefault="00000000" w:rsidRPr="00000000" w14:paraId="00000029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Standard Division</w:t>
      </w:r>
    </w:p>
    <w:p w:rsidR="00000000" w:rsidDel="00000000" w:rsidP="00000000" w:rsidRDefault="00000000" w:rsidRPr="00000000" w14:paraId="0000002A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Classification No.</w:t>
      </w:r>
    </w:p>
    <w:p w:rsidR="00000000" w:rsidDel="00000000" w:rsidP="00000000" w:rsidRDefault="00000000" w:rsidRPr="00000000" w14:paraId="0000002B">
      <w:pPr>
        <w:jc w:val="both"/>
        <w:rPr/>
      </w:pPr>
      <w:r w:rsidDel="00000000" w:rsidR="00000000" w:rsidRPr="00000000">
        <w:rPr>
          <w:rtl w:val="0"/>
        </w:rPr>
        <w:t xml:space="preserve"> 1 – Barred Rocks</w:t>
      </w:r>
    </w:p>
    <w:p w:rsidR="00000000" w:rsidDel="00000000" w:rsidP="00000000" w:rsidRDefault="00000000" w:rsidRPr="00000000" w14:paraId="0000002C">
      <w:pPr>
        <w:jc w:val="both"/>
        <w:rPr/>
      </w:pPr>
      <w:r w:rsidDel="00000000" w:rsidR="00000000" w:rsidRPr="00000000">
        <w:rPr>
          <w:rtl w:val="0"/>
        </w:rPr>
        <w:t xml:space="preserve">  2– White Rocks</w:t>
      </w:r>
    </w:p>
    <w:p w:rsidR="00000000" w:rsidDel="00000000" w:rsidP="00000000" w:rsidRDefault="00000000" w:rsidRPr="00000000" w14:paraId="0000002D">
      <w:pPr>
        <w:jc w:val="both"/>
        <w:rPr/>
      </w:pPr>
      <w:r w:rsidDel="00000000" w:rsidR="00000000" w:rsidRPr="00000000">
        <w:rPr>
          <w:rtl w:val="0"/>
        </w:rPr>
        <w:t xml:space="preserve">  3– Buff Rocks</w:t>
      </w:r>
    </w:p>
    <w:p w:rsidR="00000000" w:rsidDel="00000000" w:rsidP="00000000" w:rsidRDefault="00000000" w:rsidRPr="00000000" w14:paraId="0000002E">
      <w:pPr>
        <w:jc w:val="both"/>
        <w:rPr/>
      </w:pPr>
      <w:r w:rsidDel="00000000" w:rsidR="00000000" w:rsidRPr="00000000">
        <w:rPr>
          <w:rtl w:val="0"/>
        </w:rPr>
        <w:t xml:space="preserve"> 4– Silver Penciled Rocks</w:t>
      </w:r>
    </w:p>
    <w:p w:rsidR="00000000" w:rsidDel="00000000" w:rsidP="00000000" w:rsidRDefault="00000000" w:rsidRPr="00000000" w14:paraId="0000002F">
      <w:pPr>
        <w:jc w:val="both"/>
        <w:rPr/>
      </w:pPr>
      <w:r w:rsidDel="00000000" w:rsidR="00000000" w:rsidRPr="00000000">
        <w:rPr>
          <w:rtl w:val="0"/>
        </w:rPr>
        <w:t xml:space="preserve"> 5– Partridge Rocks</w:t>
      </w:r>
    </w:p>
    <w:p w:rsidR="00000000" w:rsidDel="00000000" w:rsidP="00000000" w:rsidRDefault="00000000" w:rsidRPr="00000000" w14:paraId="00000030">
      <w:pPr>
        <w:jc w:val="both"/>
        <w:rPr/>
      </w:pPr>
      <w:r w:rsidDel="00000000" w:rsidR="00000000" w:rsidRPr="00000000">
        <w:rPr>
          <w:rtl w:val="0"/>
        </w:rPr>
        <w:t xml:space="preserve"> 6– Columbian Rocks</w:t>
      </w:r>
    </w:p>
    <w:p w:rsidR="00000000" w:rsidDel="00000000" w:rsidP="00000000" w:rsidRDefault="00000000" w:rsidRPr="00000000" w14:paraId="00000031">
      <w:pPr>
        <w:jc w:val="both"/>
        <w:rPr/>
      </w:pPr>
      <w:r w:rsidDel="00000000" w:rsidR="00000000" w:rsidRPr="00000000">
        <w:rPr>
          <w:rtl w:val="0"/>
        </w:rPr>
        <w:t xml:space="preserve"> 7– Silver Laced Wyandottes</w:t>
      </w:r>
    </w:p>
    <w:p w:rsidR="00000000" w:rsidDel="00000000" w:rsidP="00000000" w:rsidRDefault="00000000" w:rsidRPr="00000000" w14:paraId="00000032">
      <w:pPr>
        <w:jc w:val="both"/>
        <w:rPr/>
      </w:pPr>
      <w:r w:rsidDel="00000000" w:rsidR="00000000" w:rsidRPr="00000000">
        <w:rPr>
          <w:rtl w:val="0"/>
        </w:rPr>
        <w:t xml:space="preserve"> 8– Golden Laced Wyandottes</w:t>
      </w:r>
    </w:p>
    <w:p w:rsidR="00000000" w:rsidDel="00000000" w:rsidP="00000000" w:rsidRDefault="00000000" w:rsidRPr="00000000" w14:paraId="00000033">
      <w:pPr>
        <w:jc w:val="both"/>
        <w:rPr/>
      </w:pPr>
      <w:r w:rsidDel="00000000" w:rsidR="00000000" w:rsidRPr="00000000">
        <w:rPr>
          <w:rtl w:val="0"/>
        </w:rPr>
        <w:t xml:space="preserve"> 9– White Wyandottes</w:t>
      </w:r>
    </w:p>
    <w:p w:rsidR="00000000" w:rsidDel="00000000" w:rsidP="00000000" w:rsidRDefault="00000000" w:rsidRPr="00000000" w14:paraId="00000034">
      <w:pPr>
        <w:jc w:val="both"/>
        <w:rPr/>
      </w:pPr>
      <w:r w:rsidDel="00000000" w:rsidR="00000000" w:rsidRPr="00000000">
        <w:rPr>
          <w:rtl w:val="0"/>
        </w:rPr>
        <w:t xml:space="preserve">10 – Black Wyandottes</w:t>
      </w:r>
    </w:p>
    <w:p w:rsidR="00000000" w:rsidDel="00000000" w:rsidP="00000000" w:rsidRDefault="00000000" w:rsidRPr="00000000" w14:paraId="00000035">
      <w:pPr>
        <w:jc w:val="both"/>
        <w:rPr/>
      </w:pPr>
      <w:r w:rsidDel="00000000" w:rsidR="00000000" w:rsidRPr="00000000">
        <w:rPr>
          <w:rtl w:val="0"/>
        </w:rPr>
        <w:t xml:space="preserve">11 – Buff Wyandottes</w:t>
      </w:r>
    </w:p>
    <w:p w:rsidR="00000000" w:rsidDel="00000000" w:rsidP="00000000" w:rsidRDefault="00000000" w:rsidRPr="00000000" w14:paraId="00000036">
      <w:pPr>
        <w:jc w:val="both"/>
        <w:rPr/>
      </w:pPr>
      <w:r w:rsidDel="00000000" w:rsidR="00000000" w:rsidRPr="00000000">
        <w:rPr>
          <w:rtl w:val="0"/>
        </w:rPr>
        <w:t xml:space="preserve">12 – Partridge Wyandottes</w:t>
      </w:r>
    </w:p>
    <w:p w:rsidR="00000000" w:rsidDel="00000000" w:rsidP="00000000" w:rsidRDefault="00000000" w:rsidRPr="00000000" w14:paraId="00000037">
      <w:pPr>
        <w:jc w:val="both"/>
        <w:rPr/>
      </w:pPr>
      <w:r w:rsidDel="00000000" w:rsidR="00000000" w:rsidRPr="00000000">
        <w:rPr>
          <w:rtl w:val="0"/>
        </w:rPr>
        <w:t xml:space="preserve">13 – Silver Penciled Wyandottes</w:t>
      </w:r>
    </w:p>
    <w:p w:rsidR="00000000" w:rsidDel="00000000" w:rsidP="00000000" w:rsidRDefault="00000000" w:rsidRPr="00000000" w14:paraId="00000038">
      <w:pPr>
        <w:jc w:val="both"/>
        <w:rPr/>
      </w:pPr>
      <w:r w:rsidDel="00000000" w:rsidR="00000000" w:rsidRPr="00000000">
        <w:rPr>
          <w:rtl w:val="0"/>
        </w:rPr>
        <w:t xml:space="preserve">14 – Columbian Wyandottes</w:t>
      </w:r>
    </w:p>
    <w:p w:rsidR="00000000" w:rsidDel="00000000" w:rsidP="00000000" w:rsidRDefault="00000000" w:rsidRPr="00000000" w14:paraId="00000039">
      <w:pPr>
        <w:jc w:val="both"/>
        <w:rPr/>
      </w:pPr>
      <w:r w:rsidDel="00000000" w:rsidR="00000000" w:rsidRPr="00000000">
        <w:rPr>
          <w:rtl w:val="0"/>
        </w:rPr>
        <w:t xml:space="preserve">15 – Rhode Island Reds</w:t>
      </w:r>
    </w:p>
    <w:p w:rsidR="00000000" w:rsidDel="00000000" w:rsidP="00000000" w:rsidRDefault="00000000" w:rsidRPr="00000000" w14:paraId="0000003A">
      <w:pPr>
        <w:jc w:val="both"/>
        <w:rPr/>
      </w:pPr>
      <w:r w:rsidDel="00000000" w:rsidR="00000000" w:rsidRPr="00000000">
        <w:rPr>
          <w:rtl w:val="0"/>
        </w:rPr>
        <w:t xml:space="preserve">16 – Rhode Island Whites</w:t>
      </w:r>
    </w:p>
    <w:p w:rsidR="00000000" w:rsidDel="00000000" w:rsidP="00000000" w:rsidRDefault="00000000" w:rsidRPr="00000000" w14:paraId="0000003B">
      <w:pPr>
        <w:jc w:val="both"/>
        <w:rPr/>
      </w:pPr>
      <w:r w:rsidDel="00000000" w:rsidR="00000000" w:rsidRPr="00000000">
        <w:rPr>
          <w:rtl w:val="0"/>
        </w:rPr>
        <w:t xml:space="preserve">17 – Jersey Black Giants</w:t>
      </w:r>
    </w:p>
    <w:p w:rsidR="00000000" w:rsidDel="00000000" w:rsidP="00000000" w:rsidRDefault="00000000" w:rsidRPr="00000000" w14:paraId="0000003C">
      <w:pPr>
        <w:jc w:val="both"/>
        <w:rPr/>
      </w:pPr>
      <w:r w:rsidDel="00000000" w:rsidR="00000000" w:rsidRPr="00000000">
        <w:rPr>
          <w:rtl w:val="0"/>
        </w:rPr>
        <w:t xml:space="preserve">18 – Jersey White Giants</w:t>
      </w:r>
    </w:p>
    <w:p w:rsidR="00000000" w:rsidDel="00000000" w:rsidP="00000000" w:rsidRDefault="00000000" w:rsidRPr="00000000" w14:paraId="0000003D">
      <w:pPr>
        <w:jc w:val="both"/>
        <w:rPr/>
      </w:pPr>
      <w:r w:rsidDel="00000000" w:rsidR="00000000" w:rsidRPr="00000000">
        <w:rPr>
          <w:rtl w:val="0"/>
        </w:rPr>
        <w:t xml:space="preserve">19 – Lamonas</w:t>
      </w:r>
    </w:p>
    <w:p w:rsidR="00000000" w:rsidDel="00000000" w:rsidP="00000000" w:rsidRDefault="00000000" w:rsidRPr="00000000" w14:paraId="0000003E">
      <w:pPr>
        <w:jc w:val="both"/>
        <w:rPr/>
      </w:pPr>
      <w:r w:rsidDel="00000000" w:rsidR="00000000" w:rsidRPr="00000000">
        <w:rPr>
          <w:rtl w:val="0"/>
        </w:rPr>
        <w:t xml:space="preserve">20 – New Hampshires</w:t>
      </w:r>
    </w:p>
    <w:p w:rsidR="00000000" w:rsidDel="00000000" w:rsidP="00000000" w:rsidRDefault="00000000" w:rsidRPr="00000000" w14:paraId="0000003F">
      <w:pPr>
        <w:jc w:val="both"/>
        <w:rPr/>
      </w:pPr>
      <w:r w:rsidDel="00000000" w:rsidR="00000000" w:rsidRPr="00000000">
        <w:rPr>
          <w:rtl w:val="0"/>
        </w:rPr>
        <w:t xml:space="preserve">21 – Hollands</w:t>
      </w:r>
    </w:p>
    <w:p w:rsidR="00000000" w:rsidDel="00000000" w:rsidP="00000000" w:rsidRDefault="00000000" w:rsidRPr="00000000" w14:paraId="00000040">
      <w:pPr>
        <w:jc w:val="both"/>
        <w:rPr/>
      </w:pPr>
      <w:r w:rsidDel="00000000" w:rsidR="00000000" w:rsidRPr="00000000">
        <w:rPr>
          <w:rtl w:val="0"/>
        </w:rPr>
        <w:t xml:space="preserve">22 – Dominiques</w:t>
      </w:r>
    </w:p>
    <w:p w:rsidR="00000000" w:rsidDel="00000000" w:rsidP="00000000" w:rsidRDefault="00000000" w:rsidRPr="00000000" w14:paraId="00000041">
      <w:pPr>
        <w:jc w:val="both"/>
        <w:rPr/>
      </w:pPr>
      <w:r w:rsidDel="00000000" w:rsidR="00000000" w:rsidRPr="00000000">
        <w:rPr>
          <w:rtl w:val="0"/>
        </w:rPr>
        <w:t xml:space="preserve">23 – Light Brahmas</w:t>
      </w:r>
    </w:p>
    <w:p w:rsidR="00000000" w:rsidDel="00000000" w:rsidP="00000000" w:rsidRDefault="00000000" w:rsidRPr="00000000" w14:paraId="00000042">
      <w:pPr>
        <w:jc w:val="both"/>
        <w:rPr/>
      </w:pPr>
      <w:r w:rsidDel="00000000" w:rsidR="00000000" w:rsidRPr="00000000">
        <w:rPr>
          <w:rtl w:val="0"/>
        </w:rPr>
        <w:t xml:space="preserve">24 – Dark Brahmas</w:t>
      </w:r>
    </w:p>
    <w:p w:rsidR="00000000" w:rsidDel="00000000" w:rsidP="00000000" w:rsidRDefault="00000000" w:rsidRPr="00000000" w14:paraId="00000043">
      <w:pPr>
        <w:jc w:val="both"/>
        <w:rPr/>
      </w:pPr>
      <w:r w:rsidDel="00000000" w:rsidR="00000000" w:rsidRPr="00000000">
        <w:rPr>
          <w:rtl w:val="0"/>
        </w:rPr>
        <w:t xml:space="preserve">25 – Buff Brahmas</w:t>
      </w:r>
    </w:p>
    <w:p w:rsidR="00000000" w:rsidDel="00000000" w:rsidP="00000000" w:rsidRDefault="00000000" w:rsidRPr="00000000" w14:paraId="00000044">
      <w:pPr>
        <w:jc w:val="both"/>
        <w:rPr/>
      </w:pPr>
      <w:r w:rsidDel="00000000" w:rsidR="00000000" w:rsidRPr="00000000">
        <w:rPr>
          <w:rtl w:val="0"/>
        </w:rPr>
        <w:t xml:space="preserve">26 – Buff Cochins</w:t>
      </w:r>
    </w:p>
    <w:p w:rsidR="00000000" w:rsidDel="00000000" w:rsidP="00000000" w:rsidRDefault="00000000" w:rsidRPr="00000000" w14:paraId="00000045">
      <w:pPr>
        <w:jc w:val="both"/>
        <w:rPr/>
      </w:pPr>
      <w:r w:rsidDel="00000000" w:rsidR="00000000" w:rsidRPr="00000000">
        <w:rPr>
          <w:rtl w:val="0"/>
        </w:rPr>
        <w:t xml:space="preserve">27 – Partridge Cochins</w:t>
      </w:r>
    </w:p>
    <w:p w:rsidR="00000000" w:rsidDel="00000000" w:rsidP="00000000" w:rsidRDefault="00000000" w:rsidRPr="00000000" w14:paraId="00000046">
      <w:pPr>
        <w:jc w:val="both"/>
        <w:rPr/>
      </w:pPr>
      <w:r w:rsidDel="00000000" w:rsidR="00000000" w:rsidRPr="00000000">
        <w:rPr>
          <w:rtl w:val="0"/>
        </w:rPr>
        <w:t xml:space="preserve">28 – White Cochins</w:t>
      </w:r>
    </w:p>
    <w:p w:rsidR="00000000" w:rsidDel="00000000" w:rsidP="00000000" w:rsidRDefault="00000000" w:rsidRPr="00000000" w14:paraId="00000047">
      <w:pPr>
        <w:jc w:val="both"/>
        <w:rPr/>
      </w:pPr>
      <w:r w:rsidDel="00000000" w:rsidR="00000000" w:rsidRPr="00000000">
        <w:rPr>
          <w:rtl w:val="0"/>
        </w:rPr>
        <w:t xml:space="preserve">29 – Black Cochins</w:t>
      </w:r>
    </w:p>
    <w:p w:rsidR="00000000" w:rsidDel="00000000" w:rsidP="00000000" w:rsidRDefault="00000000" w:rsidRPr="00000000" w14:paraId="00000048">
      <w:pPr>
        <w:jc w:val="both"/>
        <w:rPr/>
      </w:pPr>
      <w:r w:rsidDel="00000000" w:rsidR="00000000" w:rsidRPr="00000000">
        <w:rPr>
          <w:rtl w:val="0"/>
        </w:rPr>
        <w:t xml:space="preserve">30 – Langshans</w:t>
      </w:r>
    </w:p>
    <w:p w:rsidR="00000000" w:rsidDel="00000000" w:rsidP="00000000" w:rsidRDefault="00000000" w:rsidRPr="00000000" w14:paraId="00000049">
      <w:pPr>
        <w:jc w:val="both"/>
        <w:rPr/>
      </w:pPr>
      <w:r w:rsidDel="00000000" w:rsidR="00000000" w:rsidRPr="00000000">
        <w:rPr>
          <w:rtl w:val="0"/>
        </w:rPr>
        <w:t xml:space="preserve">31 – Silver Gray Dorkins</w:t>
      </w:r>
    </w:p>
    <w:p w:rsidR="00000000" w:rsidDel="00000000" w:rsidP="00000000" w:rsidRDefault="00000000" w:rsidRPr="00000000" w14:paraId="0000004A">
      <w:pPr>
        <w:jc w:val="both"/>
        <w:rPr/>
      </w:pPr>
      <w:r w:rsidDel="00000000" w:rsidR="00000000" w:rsidRPr="00000000">
        <w:rPr>
          <w:rtl w:val="0"/>
        </w:rPr>
        <w:t xml:space="preserve">32 – Dark Cornish</w:t>
      </w:r>
    </w:p>
    <w:p w:rsidR="00000000" w:rsidDel="00000000" w:rsidP="00000000" w:rsidRDefault="00000000" w:rsidRPr="00000000" w14:paraId="0000004B">
      <w:pPr>
        <w:jc w:val="both"/>
        <w:rPr/>
      </w:pPr>
      <w:r w:rsidDel="00000000" w:rsidR="00000000" w:rsidRPr="00000000">
        <w:rPr>
          <w:rtl w:val="0"/>
        </w:rPr>
        <w:t xml:space="preserve">33 – White Cornish</w:t>
      </w:r>
    </w:p>
    <w:p w:rsidR="00000000" w:rsidDel="00000000" w:rsidP="00000000" w:rsidRDefault="00000000" w:rsidRPr="00000000" w14:paraId="0000004C">
      <w:pPr>
        <w:jc w:val="both"/>
        <w:rPr/>
      </w:pPr>
      <w:r w:rsidDel="00000000" w:rsidR="00000000" w:rsidRPr="00000000">
        <w:rPr>
          <w:rtl w:val="0"/>
        </w:rPr>
        <w:t xml:space="preserve">34 – White Laced Red Cornish</w:t>
      </w:r>
    </w:p>
    <w:p w:rsidR="00000000" w:rsidDel="00000000" w:rsidP="00000000" w:rsidRDefault="00000000" w:rsidRPr="00000000" w14:paraId="0000004D">
      <w:pPr>
        <w:jc w:val="both"/>
        <w:rPr/>
      </w:pPr>
      <w:r w:rsidDel="00000000" w:rsidR="00000000" w:rsidRPr="00000000">
        <w:rPr>
          <w:rtl w:val="0"/>
        </w:rPr>
        <w:t xml:space="preserve">35 – Buff Cornish</w:t>
      </w:r>
    </w:p>
    <w:p w:rsidR="00000000" w:rsidDel="00000000" w:rsidP="00000000" w:rsidRDefault="00000000" w:rsidRPr="00000000" w14:paraId="0000004E">
      <w:pPr>
        <w:jc w:val="both"/>
        <w:rPr/>
      </w:pPr>
      <w:r w:rsidDel="00000000" w:rsidR="00000000" w:rsidRPr="00000000">
        <w:rPr>
          <w:rtl w:val="0"/>
        </w:rPr>
        <w:t xml:space="preserve">36 – Buff Orpingtons</w:t>
      </w:r>
    </w:p>
    <w:p w:rsidR="00000000" w:rsidDel="00000000" w:rsidP="00000000" w:rsidRDefault="00000000" w:rsidRPr="00000000" w14:paraId="0000004F">
      <w:pPr>
        <w:jc w:val="both"/>
        <w:rPr/>
      </w:pPr>
      <w:r w:rsidDel="00000000" w:rsidR="00000000" w:rsidRPr="00000000">
        <w:rPr>
          <w:rtl w:val="0"/>
        </w:rPr>
        <w:t xml:space="preserve">37 – Black Orpingtons</w:t>
      </w:r>
    </w:p>
    <w:p w:rsidR="00000000" w:rsidDel="00000000" w:rsidP="00000000" w:rsidRDefault="00000000" w:rsidRPr="00000000" w14:paraId="00000050">
      <w:pPr>
        <w:jc w:val="both"/>
        <w:rPr/>
      </w:pPr>
      <w:r w:rsidDel="00000000" w:rsidR="00000000" w:rsidRPr="00000000">
        <w:rPr>
          <w:rtl w:val="0"/>
        </w:rPr>
        <w:t xml:space="preserve">38 – White Orpingtons</w:t>
      </w:r>
    </w:p>
    <w:p w:rsidR="00000000" w:rsidDel="00000000" w:rsidP="00000000" w:rsidRDefault="00000000" w:rsidRPr="00000000" w14:paraId="00000051">
      <w:pPr>
        <w:jc w:val="both"/>
        <w:rPr/>
      </w:pPr>
      <w:r w:rsidDel="00000000" w:rsidR="00000000" w:rsidRPr="00000000">
        <w:rPr>
          <w:rtl w:val="0"/>
        </w:rPr>
        <w:t xml:space="preserve">39 – Speckled Sussex</w:t>
      </w:r>
    </w:p>
    <w:p w:rsidR="00000000" w:rsidDel="00000000" w:rsidP="00000000" w:rsidRDefault="00000000" w:rsidRPr="00000000" w14:paraId="00000052">
      <w:pPr>
        <w:jc w:val="both"/>
        <w:rPr/>
      </w:pPr>
      <w:r w:rsidDel="00000000" w:rsidR="00000000" w:rsidRPr="00000000">
        <w:rPr>
          <w:rtl w:val="0"/>
        </w:rPr>
        <w:t xml:space="preserve">40 – Black Australorps</w:t>
      </w:r>
    </w:p>
    <w:p w:rsidR="00000000" w:rsidDel="00000000" w:rsidP="00000000" w:rsidRDefault="00000000" w:rsidRPr="00000000" w14:paraId="00000053">
      <w:pPr>
        <w:jc w:val="both"/>
        <w:rPr/>
      </w:pPr>
      <w:r w:rsidDel="00000000" w:rsidR="00000000" w:rsidRPr="00000000">
        <w:rPr>
          <w:rtl w:val="0"/>
        </w:rPr>
        <w:t xml:space="preserve">41 – S.C. Brown Leghorn</w:t>
      </w:r>
    </w:p>
    <w:p w:rsidR="00000000" w:rsidDel="00000000" w:rsidP="00000000" w:rsidRDefault="00000000" w:rsidRPr="00000000" w14:paraId="00000054">
      <w:pPr>
        <w:jc w:val="both"/>
        <w:rPr/>
      </w:pPr>
      <w:r w:rsidDel="00000000" w:rsidR="00000000" w:rsidRPr="00000000">
        <w:rPr>
          <w:rtl w:val="0"/>
        </w:rPr>
        <w:t xml:space="preserve">42 – R.C. Brown Leghorn</w:t>
      </w:r>
    </w:p>
    <w:p w:rsidR="00000000" w:rsidDel="00000000" w:rsidP="00000000" w:rsidRDefault="00000000" w:rsidRPr="00000000" w14:paraId="00000055">
      <w:pPr>
        <w:jc w:val="both"/>
        <w:rPr/>
      </w:pPr>
      <w:r w:rsidDel="00000000" w:rsidR="00000000" w:rsidRPr="00000000">
        <w:rPr>
          <w:rtl w:val="0"/>
        </w:rPr>
        <w:t xml:space="preserve">43 – S.C. White Leghorn</w:t>
      </w:r>
    </w:p>
    <w:p w:rsidR="00000000" w:rsidDel="00000000" w:rsidP="00000000" w:rsidRDefault="00000000" w:rsidRPr="00000000" w14:paraId="00000056">
      <w:pPr>
        <w:jc w:val="both"/>
        <w:rPr/>
      </w:pPr>
      <w:r w:rsidDel="00000000" w:rsidR="00000000" w:rsidRPr="00000000">
        <w:rPr>
          <w:rtl w:val="0"/>
        </w:rPr>
        <w:t xml:space="preserve">44 – R.C. White Leghorn</w:t>
      </w:r>
    </w:p>
    <w:p w:rsidR="00000000" w:rsidDel="00000000" w:rsidP="00000000" w:rsidRDefault="00000000" w:rsidRPr="00000000" w14:paraId="00000057">
      <w:pPr>
        <w:jc w:val="both"/>
        <w:rPr/>
      </w:pPr>
      <w:r w:rsidDel="00000000" w:rsidR="00000000" w:rsidRPr="00000000">
        <w:rPr>
          <w:rtl w:val="0"/>
        </w:rPr>
        <w:t xml:space="preserve">45 – S.C. Buff Leghorn</w:t>
      </w:r>
    </w:p>
    <w:p w:rsidR="00000000" w:rsidDel="00000000" w:rsidP="00000000" w:rsidRDefault="00000000" w:rsidRPr="00000000" w14:paraId="00000058">
      <w:pPr>
        <w:jc w:val="both"/>
        <w:rPr/>
      </w:pPr>
      <w:r w:rsidDel="00000000" w:rsidR="00000000" w:rsidRPr="00000000">
        <w:rPr>
          <w:rtl w:val="0"/>
        </w:rPr>
        <w:t xml:space="preserve">46 – S.C. Black Leghorn</w:t>
      </w:r>
    </w:p>
    <w:p w:rsidR="00000000" w:rsidDel="00000000" w:rsidP="00000000" w:rsidRDefault="00000000" w:rsidRPr="00000000" w14:paraId="00000059">
      <w:pPr>
        <w:jc w:val="both"/>
        <w:rPr/>
      </w:pPr>
      <w:r w:rsidDel="00000000" w:rsidR="00000000" w:rsidRPr="00000000">
        <w:rPr>
          <w:rtl w:val="0"/>
        </w:rPr>
        <w:t xml:space="preserve">47 – S.C. Silver Leghorn</w:t>
      </w:r>
    </w:p>
    <w:p w:rsidR="00000000" w:rsidDel="00000000" w:rsidP="00000000" w:rsidRDefault="00000000" w:rsidRPr="00000000" w14:paraId="0000005A">
      <w:pPr>
        <w:jc w:val="both"/>
        <w:rPr/>
      </w:pPr>
      <w:r w:rsidDel="00000000" w:rsidR="00000000" w:rsidRPr="00000000">
        <w:rPr>
          <w:rtl w:val="0"/>
        </w:rPr>
        <w:t xml:space="preserve">48 – Black Minorcas</w:t>
      </w:r>
    </w:p>
    <w:p w:rsidR="00000000" w:rsidDel="00000000" w:rsidP="00000000" w:rsidRDefault="00000000" w:rsidRPr="00000000" w14:paraId="0000005B">
      <w:pPr>
        <w:jc w:val="both"/>
        <w:rPr/>
      </w:pPr>
      <w:r w:rsidDel="00000000" w:rsidR="00000000" w:rsidRPr="00000000">
        <w:rPr>
          <w:rtl w:val="0"/>
        </w:rPr>
        <w:t xml:space="preserve">49 – White Minorcas</w:t>
      </w:r>
    </w:p>
    <w:p w:rsidR="00000000" w:rsidDel="00000000" w:rsidP="00000000" w:rsidRDefault="00000000" w:rsidRPr="00000000" w14:paraId="0000005C">
      <w:pPr>
        <w:jc w:val="both"/>
        <w:rPr/>
      </w:pPr>
      <w:r w:rsidDel="00000000" w:rsidR="00000000" w:rsidRPr="00000000">
        <w:rPr>
          <w:rtl w:val="0"/>
        </w:rPr>
        <w:t xml:space="preserve">50 – Buff Minorcas</w:t>
      </w:r>
    </w:p>
    <w:p w:rsidR="00000000" w:rsidDel="00000000" w:rsidP="00000000" w:rsidRDefault="00000000" w:rsidRPr="00000000" w14:paraId="0000005D">
      <w:pPr>
        <w:jc w:val="both"/>
        <w:rPr/>
      </w:pPr>
      <w:r w:rsidDel="00000000" w:rsidR="00000000" w:rsidRPr="00000000">
        <w:rPr>
          <w:rtl w:val="0"/>
        </w:rPr>
        <w:t xml:space="preserve">51 – White Faced Black Spanish</w:t>
      </w:r>
    </w:p>
    <w:p w:rsidR="00000000" w:rsidDel="00000000" w:rsidP="00000000" w:rsidRDefault="00000000" w:rsidRPr="00000000" w14:paraId="0000005E">
      <w:pPr>
        <w:jc w:val="both"/>
        <w:rPr/>
      </w:pPr>
      <w:r w:rsidDel="00000000" w:rsidR="00000000" w:rsidRPr="00000000">
        <w:rPr>
          <w:rtl w:val="0"/>
        </w:rPr>
        <w:t xml:space="preserve">52 – Blue Andalusians</w:t>
      </w:r>
    </w:p>
    <w:p w:rsidR="00000000" w:rsidDel="00000000" w:rsidP="00000000" w:rsidRDefault="00000000" w:rsidRPr="00000000" w14:paraId="0000005F">
      <w:pPr>
        <w:jc w:val="both"/>
        <w:rPr/>
      </w:pPr>
      <w:r w:rsidDel="00000000" w:rsidR="00000000" w:rsidRPr="00000000">
        <w:rPr>
          <w:rtl w:val="0"/>
        </w:rPr>
        <w:t xml:space="preserve">53 – Anconas</w:t>
      </w:r>
    </w:p>
    <w:p w:rsidR="00000000" w:rsidDel="00000000" w:rsidP="00000000" w:rsidRDefault="00000000" w:rsidRPr="00000000" w14:paraId="00000060">
      <w:pPr>
        <w:jc w:val="both"/>
        <w:rPr/>
      </w:pPr>
      <w:r w:rsidDel="00000000" w:rsidR="00000000" w:rsidRPr="00000000">
        <w:rPr>
          <w:rtl w:val="0"/>
        </w:rPr>
        <w:t xml:space="preserve">54 – Buttercups</w:t>
      </w:r>
    </w:p>
    <w:p w:rsidR="00000000" w:rsidDel="00000000" w:rsidP="00000000" w:rsidRDefault="00000000" w:rsidRPr="00000000" w14:paraId="00000061">
      <w:pPr>
        <w:jc w:val="both"/>
        <w:rPr/>
      </w:pPr>
      <w:r w:rsidDel="00000000" w:rsidR="00000000" w:rsidRPr="00000000">
        <w:rPr>
          <w:rtl w:val="0"/>
        </w:rPr>
        <w:t xml:space="preserve">55 – Spangled Hamburgs</w:t>
      </w:r>
    </w:p>
    <w:p w:rsidR="00000000" w:rsidDel="00000000" w:rsidP="00000000" w:rsidRDefault="00000000" w:rsidRPr="00000000" w14:paraId="00000062">
      <w:pPr>
        <w:jc w:val="both"/>
        <w:rPr/>
      </w:pPr>
      <w:r w:rsidDel="00000000" w:rsidR="00000000" w:rsidRPr="00000000">
        <w:rPr>
          <w:rtl w:val="0"/>
        </w:rPr>
        <w:t xml:space="preserve">56 – Penciled Hamburgs</w:t>
      </w:r>
    </w:p>
    <w:p w:rsidR="00000000" w:rsidDel="00000000" w:rsidP="00000000" w:rsidRDefault="00000000" w:rsidRPr="00000000" w14:paraId="00000063">
      <w:pPr>
        <w:jc w:val="both"/>
        <w:rPr/>
      </w:pPr>
      <w:r w:rsidDel="00000000" w:rsidR="00000000" w:rsidRPr="00000000">
        <w:rPr>
          <w:rtl w:val="0"/>
        </w:rPr>
        <w:t xml:space="preserve">57 – White Hamburgs</w:t>
      </w:r>
    </w:p>
    <w:p w:rsidR="00000000" w:rsidDel="00000000" w:rsidP="00000000" w:rsidRDefault="00000000" w:rsidRPr="00000000" w14:paraId="00000064">
      <w:pPr>
        <w:jc w:val="both"/>
        <w:rPr/>
      </w:pPr>
      <w:r w:rsidDel="00000000" w:rsidR="00000000" w:rsidRPr="00000000">
        <w:rPr>
          <w:rtl w:val="0"/>
        </w:rPr>
        <w:t xml:space="preserve">58 – Black Hamburgs</w:t>
      </w:r>
    </w:p>
    <w:p w:rsidR="00000000" w:rsidDel="00000000" w:rsidP="00000000" w:rsidRDefault="00000000" w:rsidRPr="00000000" w14:paraId="00000065">
      <w:pPr>
        <w:jc w:val="both"/>
        <w:rPr/>
      </w:pPr>
      <w:r w:rsidDel="00000000" w:rsidR="00000000" w:rsidRPr="00000000">
        <w:rPr>
          <w:rtl w:val="0"/>
        </w:rPr>
        <w:t xml:space="preserve">59 – Silver Campines</w:t>
      </w:r>
    </w:p>
    <w:p w:rsidR="00000000" w:rsidDel="00000000" w:rsidP="00000000" w:rsidRDefault="00000000" w:rsidRPr="00000000" w14:paraId="00000066">
      <w:pPr>
        <w:jc w:val="both"/>
        <w:rPr/>
      </w:pPr>
      <w:r w:rsidDel="00000000" w:rsidR="00000000" w:rsidRPr="00000000">
        <w:rPr>
          <w:rtl w:val="0"/>
        </w:rPr>
        <w:t xml:space="preserve">60 – Golden Campines</w:t>
      </w:r>
    </w:p>
    <w:p w:rsidR="00000000" w:rsidDel="00000000" w:rsidP="00000000" w:rsidRDefault="00000000" w:rsidRPr="00000000" w14:paraId="00000067">
      <w:pPr>
        <w:jc w:val="both"/>
        <w:rPr/>
      </w:pPr>
      <w:r w:rsidDel="00000000" w:rsidR="00000000" w:rsidRPr="00000000">
        <w:rPr>
          <w:rtl w:val="0"/>
        </w:rPr>
        <w:t xml:space="preserve">61 – Lakenvelders</w:t>
      </w:r>
    </w:p>
    <w:p w:rsidR="00000000" w:rsidDel="00000000" w:rsidP="00000000" w:rsidRDefault="00000000" w:rsidRPr="00000000" w14:paraId="00000068">
      <w:pPr>
        <w:jc w:val="both"/>
        <w:rPr/>
      </w:pPr>
      <w:r w:rsidDel="00000000" w:rsidR="00000000" w:rsidRPr="00000000">
        <w:rPr>
          <w:rtl w:val="0"/>
        </w:rPr>
        <w:t xml:space="preserve">62 – White Crested Black Polish</w:t>
      </w:r>
    </w:p>
    <w:p w:rsidR="00000000" w:rsidDel="00000000" w:rsidP="00000000" w:rsidRDefault="00000000" w:rsidRPr="00000000" w14:paraId="00000069">
      <w:pPr>
        <w:jc w:val="both"/>
        <w:rPr/>
      </w:pPr>
      <w:r w:rsidDel="00000000" w:rsidR="00000000" w:rsidRPr="00000000">
        <w:rPr>
          <w:rtl w:val="0"/>
        </w:rPr>
        <w:t xml:space="preserve">63 – Golden Polish</w:t>
      </w:r>
    </w:p>
    <w:p w:rsidR="00000000" w:rsidDel="00000000" w:rsidP="00000000" w:rsidRDefault="00000000" w:rsidRPr="00000000" w14:paraId="0000006A">
      <w:pPr>
        <w:jc w:val="both"/>
        <w:rPr/>
      </w:pPr>
      <w:r w:rsidDel="00000000" w:rsidR="00000000" w:rsidRPr="00000000">
        <w:rPr>
          <w:rtl w:val="0"/>
        </w:rPr>
        <w:t xml:space="preserve">64 – Silver Polish</w:t>
      </w:r>
    </w:p>
    <w:p w:rsidR="00000000" w:rsidDel="00000000" w:rsidP="00000000" w:rsidRDefault="00000000" w:rsidRPr="00000000" w14:paraId="0000006B">
      <w:pPr>
        <w:jc w:val="both"/>
        <w:rPr/>
      </w:pPr>
      <w:r w:rsidDel="00000000" w:rsidR="00000000" w:rsidRPr="00000000">
        <w:rPr>
          <w:rtl w:val="0"/>
        </w:rPr>
        <w:t xml:space="preserve">65 – White Polish</w:t>
      </w:r>
    </w:p>
    <w:p w:rsidR="00000000" w:rsidDel="00000000" w:rsidP="00000000" w:rsidRDefault="00000000" w:rsidRPr="00000000" w14:paraId="0000006C">
      <w:pPr>
        <w:jc w:val="both"/>
        <w:rPr/>
      </w:pPr>
      <w:r w:rsidDel="00000000" w:rsidR="00000000" w:rsidRPr="00000000">
        <w:rPr>
          <w:rtl w:val="0"/>
        </w:rPr>
        <w:t xml:space="preserve">66 – Buff Laced Polish</w:t>
      </w:r>
    </w:p>
    <w:p w:rsidR="00000000" w:rsidDel="00000000" w:rsidP="00000000" w:rsidRDefault="00000000" w:rsidRPr="00000000" w14:paraId="0000006D">
      <w:pPr>
        <w:jc w:val="both"/>
        <w:rPr/>
      </w:pPr>
      <w:r w:rsidDel="00000000" w:rsidR="00000000" w:rsidRPr="00000000">
        <w:rPr>
          <w:rtl w:val="0"/>
        </w:rPr>
        <w:t xml:space="preserve">67 – Mottled Houdans</w:t>
      </w:r>
    </w:p>
    <w:p w:rsidR="00000000" w:rsidDel="00000000" w:rsidP="00000000" w:rsidRDefault="00000000" w:rsidRPr="00000000" w14:paraId="0000006E">
      <w:pPr>
        <w:jc w:val="both"/>
        <w:rPr/>
      </w:pPr>
      <w:r w:rsidDel="00000000" w:rsidR="00000000" w:rsidRPr="00000000">
        <w:rPr>
          <w:rtl w:val="0"/>
        </w:rPr>
        <w:t xml:space="preserve">68 – Black Sumatras</w:t>
      </w:r>
    </w:p>
    <w:p w:rsidR="00000000" w:rsidDel="00000000" w:rsidP="00000000" w:rsidRDefault="00000000" w:rsidRPr="00000000" w14:paraId="0000006F">
      <w:pPr>
        <w:jc w:val="both"/>
        <w:rPr/>
      </w:pPr>
      <w:r w:rsidDel="00000000" w:rsidR="00000000" w:rsidRPr="00000000">
        <w:rPr>
          <w:rtl w:val="0"/>
        </w:rPr>
        <w:t xml:space="preserve">69 – Araucanas</w:t>
      </w:r>
    </w:p>
    <w:p w:rsidR="00000000" w:rsidDel="00000000" w:rsidP="00000000" w:rsidRDefault="00000000" w:rsidRPr="00000000" w14:paraId="00000070">
      <w:pPr>
        <w:jc w:val="both"/>
        <w:rPr/>
      </w:pPr>
      <w:r w:rsidDel="00000000" w:rsidR="00000000" w:rsidRPr="00000000">
        <w:rPr>
          <w:rtl w:val="0"/>
        </w:rPr>
        <w:t xml:space="preserve">70 – Phoenix</w:t>
      </w:r>
    </w:p>
    <w:p w:rsidR="00000000" w:rsidDel="00000000" w:rsidP="00000000" w:rsidRDefault="00000000" w:rsidRPr="00000000" w14:paraId="00000071">
      <w:pPr>
        <w:jc w:val="both"/>
        <w:rPr/>
      </w:pPr>
      <w:r w:rsidDel="00000000" w:rsidR="00000000" w:rsidRPr="00000000">
        <w:rPr>
          <w:rtl w:val="0"/>
        </w:rPr>
        <w:t xml:space="preserve">71 – Cubalayas</w:t>
      </w:r>
    </w:p>
    <w:p w:rsidR="00000000" w:rsidDel="00000000" w:rsidP="00000000" w:rsidRDefault="00000000" w:rsidRPr="00000000" w14:paraId="00000072">
      <w:pPr>
        <w:jc w:val="both"/>
        <w:rPr/>
      </w:pPr>
      <w:r w:rsidDel="00000000" w:rsidR="00000000" w:rsidRPr="00000000">
        <w:rPr>
          <w:rtl w:val="0"/>
        </w:rPr>
        <w:t xml:space="preserve">72.  Turkens</w:t>
      </w:r>
    </w:p>
    <w:p w:rsidR="00000000" w:rsidDel="00000000" w:rsidP="00000000" w:rsidRDefault="00000000" w:rsidRPr="00000000" w14:paraId="00000073">
      <w:pPr>
        <w:jc w:val="both"/>
        <w:rPr/>
      </w:pPr>
      <w:r w:rsidDel="00000000" w:rsidR="00000000" w:rsidRPr="00000000">
        <w:rPr>
          <w:rtl w:val="0"/>
        </w:rPr>
        <w:t xml:space="preserve">73.  Other</w:t>
      </w:r>
    </w:p>
    <w:p w:rsidR="00000000" w:rsidDel="00000000" w:rsidP="00000000" w:rsidRDefault="00000000" w:rsidRPr="00000000" w14:paraId="00000074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Bantam Division</w:t>
      </w:r>
    </w:p>
    <w:p w:rsidR="00000000" w:rsidDel="00000000" w:rsidP="00000000" w:rsidRDefault="00000000" w:rsidRPr="00000000" w14:paraId="00000075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Classification No.</w:t>
      </w:r>
    </w:p>
    <w:p w:rsidR="00000000" w:rsidDel="00000000" w:rsidP="00000000" w:rsidRDefault="00000000" w:rsidRPr="00000000" w14:paraId="00000076">
      <w:pPr>
        <w:jc w:val="both"/>
        <w:rPr/>
      </w:pPr>
      <w:r w:rsidDel="00000000" w:rsidR="00000000" w:rsidRPr="00000000">
        <w:rPr>
          <w:rtl w:val="0"/>
        </w:rPr>
        <w:t xml:space="preserve">101 – Barred Rocks</w:t>
      </w:r>
    </w:p>
    <w:p w:rsidR="00000000" w:rsidDel="00000000" w:rsidP="00000000" w:rsidRDefault="00000000" w:rsidRPr="00000000" w14:paraId="00000077">
      <w:pPr>
        <w:jc w:val="both"/>
        <w:rPr/>
      </w:pPr>
      <w:r w:rsidDel="00000000" w:rsidR="00000000" w:rsidRPr="00000000">
        <w:rPr>
          <w:rtl w:val="0"/>
        </w:rPr>
        <w:t xml:space="preserve">102 – White Rocks</w:t>
      </w:r>
    </w:p>
    <w:p w:rsidR="00000000" w:rsidDel="00000000" w:rsidP="00000000" w:rsidRDefault="00000000" w:rsidRPr="00000000" w14:paraId="00000078">
      <w:pPr>
        <w:jc w:val="both"/>
        <w:rPr/>
      </w:pPr>
      <w:r w:rsidDel="00000000" w:rsidR="00000000" w:rsidRPr="00000000">
        <w:rPr>
          <w:rtl w:val="0"/>
        </w:rPr>
        <w:t xml:space="preserve">103 – Silver Penciled Rocks</w:t>
      </w:r>
    </w:p>
    <w:p w:rsidR="00000000" w:rsidDel="00000000" w:rsidP="00000000" w:rsidRDefault="00000000" w:rsidRPr="00000000" w14:paraId="00000079">
      <w:pPr>
        <w:jc w:val="both"/>
        <w:rPr/>
      </w:pPr>
      <w:r w:rsidDel="00000000" w:rsidR="00000000" w:rsidRPr="00000000">
        <w:rPr>
          <w:rtl w:val="0"/>
        </w:rPr>
        <w:t xml:space="preserve">104 – Partridge Rocks</w:t>
      </w:r>
    </w:p>
    <w:p w:rsidR="00000000" w:rsidDel="00000000" w:rsidP="00000000" w:rsidRDefault="00000000" w:rsidRPr="00000000" w14:paraId="0000007A">
      <w:pPr>
        <w:jc w:val="both"/>
        <w:rPr/>
      </w:pPr>
      <w:r w:rsidDel="00000000" w:rsidR="00000000" w:rsidRPr="00000000">
        <w:rPr>
          <w:rtl w:val="0"/>
        </w:rPr>
        <w:t xml:space="preserve">105 – Columbian Rocks</w:t>
      </w:r>
    </w:p>
    <w:p w:rsidR="00000000" w:rsidDel="00000000" w:rsidP="00000000" w:rsidRDefault="00000000" w:rsidRPr="00000000" w14:paraId="0000007B">
      <w:pPr>
        <w:jc w:val="both"/>
        <w:rPr/>
      </w:pPr>
      <w:r w:rsidDel="00000000" w:rsidR="00000000" w:rsidRPr="00000000">
        <w:rPr>
          <w:rtl w:val="0"/>
        </w:rPr>
        <w:t xml:space="preserve">106 – Rhode Island Reds</w:t>
      </w:r>
    </w:p>
    <w:p w:rsidR="00000000" w:rsidDel="00000000" w:rsidP="00000000" w:rsidRDefault="00000000" w:rsidRPr="00000000" w14:paraId="0000007C">
      <w:pPr>
        <w:jc w:val="both"/>
        <w:rPr/>
      </w:pPr>
      <w:r w:rsidDel="00000000" w:rsidR="00000000" w:rsidRPr="00000000">
        <w:rPr>
          <w:rtl w:val="0"/>
        </w:rPr>
        <w:t xml:space="preserve">107 – Laced Wyandottes</w:t>
      </w:r>
    </w:p>
    <w:p w:rsidR="00000000" w:rsidDel="00000000" w:rsidP="00000000" w:rsidRDefault="00000000" w:rsidRPr="00000000" w14:paraId="0000007D">
      <w:pPr>
        <w:jc w:val="both"/>
        <w:rPr/>
      </w:pPr>
      <w:r w:rsidDel="00000000" w:rsidR="00000000" w:rsidRPr="00000000">
        <w:rPr>
          <w:rtl w:val="0"/>
        </w:rPr>
        <w:t xml:space="preserve">108 – White Wyandottes</w:t>
      </w:r>
    </w:p>
    <w:p w:rsidR="00000000" w:rsidDel="00000000" w:rsidP="00000000" w:rsidRDefault="00000000" w:rsidRPr="00000000" w14:paraId="0000007E">
      <w:pPr>
        <w:jc w:val="both"/>
        <w:rPr/>
      </w:pPr>
      <w:r w:rsidDel="00000000" w:rsidR="00000000" w:rsidRPr="00000000">
        <w:rPr>
          <w:rtl w:val="0"/>
        </w:rPr>
        <w:t xml:space="preserve">109 – Black Wyandottes</w:t>
      </w:r>
    </w:p>
    <w:p w:rsidR="00000000" w:rsidDel="00000000" w:rsidP="00000000" w:rsidRDefault="00000000" w:rsidRPr="00000000" w14:paraId="0000007F">
      <w:pPr>
        <w:jc w:val="both"/>
        <w:rPr/>
      </w:pPr>
      <w:r w:rsidDel="00000000" w:rsidR="00000000" w:rsidRPr="00000000">
        <w:rPr>
          <w:rtl w:val="0"/>
        </w:rPr>
        <w:t xml:space="preserve">110 – Buff Wyandottes</w:t>
      </w:r>
    </w:p>
    <w:p w:rsidR="00000000" w:rsidDel="00000000" w:rsidP="00000000" w:rsidRDefault="00000000" w:rsidRPr="00000000" w14:paraId="00000080">
      <w:pPr>
        <w:jc w:val="both"/>
        <w:rPr/>
      </w:pPr>
      <w:r w:rsidDel="00000000" w:rsidR="00000000" w:rsidRPr="00000000">
        <w:rPr>
          <w:rtl w:val="0"/>
        </w:rPr>
        <w:t xml:space="preserve">111 – Partridge Wyandottes</w:t>
      </w:r>
    </w:p>
    <w:p w:rsidR="00000000" w:rsidDel="00000000" w:rsidP="00000000" w:rsidRDefault="00000000" w:rsidRPr="00000000" w14:paraId="00000081">
      <w:pPr>
        <w:jc w:val="both"/>
        <w:rPr/>
      </w:pPr>
      <w:r w:rsidDel="00000000" w:rsidR="00000000" w:rsidRPr="00000000">
        <w:rPr>
          <w:rtl w:val="0"/>
        </w:rPr>
        <w:t xml:space="preserve">112 – Silver Penciled Wyandottes</w:t>
      </w:r>
    </w:p>
    <w:p w:rsidR="00000000" w:rsidDel="00000000" w:rsidP="00000000" w:rsidRDefault="00000000" w:rsidRPr="00000000" w14:paraId="00000082">
      <w:pPr>
        <w:jc w:val="both"/>
        <w:rPr/>
      </w:pPr>
      <w:r w:rsidDel="00000000" w:rsidR="00000000" w:rsidRPr="00000000">
        <w:rPr>
          <w:rtl w:val="0"/>
        </w:rPr>
        <w:t xml:space="preserve">113 – Dark Brahmas</w:t>
      </w:r>
    </w:p>
    <w:p w:rsidR="00000000" w:rsidDel="00000000" w:rsidP="00000000" w:rsidRDefault="00000000" w:rsidRPr="00000000" w14:paraId="00000083">
      <w:pPr>
        <w:jc w:val="both"/>
        <w:rPr/>
      </w:pPr>
      <w:r w:rsidDel="00000000" w:rsidR="00000000" w:rsidRPr="00000000">
        <w:rPr>
          <w:rtl w:val="0"/>
        </w:rPr>
        <w:t xml:space="preserve">114 – Light Brahmas</w:t>
      </w:r>
    </w:p>
    <w:p w:rsidR="00000000" w:rsidDel="00000000" w:rsidP="00000000" w:rsidRDefault="00000000" w:rsidRPr="00000000" w14:paraId="00000084">
      <w:pPr>
        <w:jc w:val="both"/>
        <w:rPr/>
      </w:pPr>
      <w:r w:rsidDel="00000000" w:rsidR="00000000" w:rsidRPr="00000000">
        <w:rPr>
          <w:rtl w:val="0"/>
        </w:rPr>
        <w:t xml:space="preserve">115 – Buff Brahmas</w:t>
      </w:r>
    </w:p>
    <w:p w:rsidR="00000000" w:rsidDel="00000000" w:rsidP="00000000" w:rsidRDefault="00000000" w:rsidRPr="00000000" w14:paraId="00000085">
      <w:pPr>
        <w:jc w:val="both"/>
        <w:rPr/>
      </w:pPr>
      <w:r w:rsidDel="00000000" w:rsidR="00000000" w:rsidRPr="00000000">
        <w:rPr>
          <w:rtl w:val="0"/>
        </w:rPr>
        <w:t xml:space="preserve">116 – Barred Cochins</w:t>
      </w:r>
    </w:p>
    <w:p w:rsidR="00000000" w:rsidDel="00000000" w:rsidP="00000000" w:rsidRDefault="00000000" w:rsidRPr="00000000" w14:paraId="00000086">
      <w:pPr>
        <w:jc w:val="both"/>
        <w:rPr/>
      </w:pPr>
      <w:r w:rsidDel="00000000" w:rsidR="00000000" w:rsidRPr="00000000">
        <w:rPr>
          <w:rtl w:val="0"/>
        </w:rPr>
        <w:t xml:space="preserve">117 – Buff Cochins</w:t>
      </w:r>
    </w:p>
    <w:p w:rsidR="00000000" w:rsidDel="00000000" w:rsidP="00000000" w:rsidRDefault="00000000" w:rsidRPr="00000000" w14:paraId="00000087">
      <w:pPr>
        <w:jc w:val="both"/>
        <w:rPr/>
      </w:pPr>
      <w:r w:rsidDel="00000000" w:rsidR="00000000" w:rsidRPr="00000000">
        <w:rPr>
          <w:rtl w:val="0"/>
        </w:rPr>
        <w:t xml:space="preserve">118 – Black Cochins</w:t>
      </w:r>
    </w:p>
    <w:p w:rsidR="00000000" w:rsidDel="00000000" w:rsidP="00000000" w:rsidRDefault="00000000" w:rsidRPr="00000000" w14:paraId="00000088">
      <w:pPr>
        <w:jc w:val="both"/>
        <w:rPr/>
      </w:pPr>
      <w:r w:rsidDel="00000000" w:rsidR="00000000" w:rsidRPr="00000000">
        <w:rPr>
          <w:rtl w:val="0"/>
        </w:rPr>
        <w:t xml:space="preserve">119 – Other Cochins</w:t>
      </w:r>
    </w:p>
    <w:p w:rsidR="00000000" w:rsidDel="00000000" w:rsidP="00000000" w:rsidRDefault="00000000" w:rsidRPr="00000000" w14:paraId="00000089">
      <w:pPr>
        <w:jc w:val="both"/>
        <w:rPr/>
      </w:pPr>
      <w:r w:rsidDel="00000000" w:rsidR="00000000" w:rsidRPr="00000000">
        <w:rPr>
          <w:rtl w:val="0"/>
        </w:rPr>
        <w:t xml:space="preserve">120 – Langshan</w:t>
      </w:r>
    </w:p>
    <w:p w:rsidR="00000000" w:rsidDel="00000000" w:rsidP="00000000" w:rsidRDefault="00000000" w:rsidRPr="00000000" w14:paraId="0000008A">
      <w:pPr>
        <w:jc w:val="both"/>
        <w:rPr/>
      </w:pPr>
      <w:r w:rsidDel="00000000" w:rsidR="00000000" w:rsidRPr="00000000">
        <w:rPr>
          <w:rtl w:val="0"/>
        </w:rPr>
        <w:t xml:space="preserve">121 – Buff Orpingtons</w:t>
      </w:r>
    </w:p>
    <w:p w:rsidR="00000000" w:rsidDel="00000000" w:rsidP="00000000" w:rsidRDefault="00000000" w:rsidRPr="00000000" w14:paraId="0000008B">
      <w:pPr>
        <w:jc w:val="both"/>
        <w:rPr/>
      </w:pPr>
      <w:r w:rsidDel="00000000" w:rsidR="00000000" w:rsidRPr="00000000">
        <w:rPr>
          <w:rtl w:val="0"/>
        </w:rPr>
        <w:t xml:space="preserve">122 – Dark Cornish</w:t>
      </w:r>
    </w:p>
    <w:p w:rsidR="00000000" w:rsidDel="00000000" w:rsidP="00000000" w:rsidRDefault="00000000" w:rsidRPr="00000000" w14:paraId="0000008C">
      <w:pPr>
        <w:jc w:val="both"/>
        <w:rPr/>
      </w:pPr>
      <w:r w:rsidDel="00000000" w:rsidR="00000000" w:rsidRPr="00000000">
        <w:rPr>
          <w:rtl w:val="0"/>
        </w:rPr>
        <w:t xml:space="preserve">123 – White Cornish</w:t>
      </w:r>
    </w:p>
    <w:p w:rsidR="00000000" w:rsidDel="00000000" w:rsidP="00000000" w:rsidRDefault="00000000" w:rsidRPr="00000000" w14:paraId="0000008D">
      <w:pPr>
        <w:jc w:val="both"/>
        <w:rPr/>
      </w:pPr>
      <w:r w:rsidDel="00000000" w:rsidR="00000000" w:rsidRPr="00000000">
        <w:rPr>
          <w:rtl w:val="0"/>
        </w:rPr>
        <w:t xml:space="preserve">124 – White Laced Red Cornish</w:t>
      </w:r>
    </w:p>
    <w:p w:rsidR="00000000" w:rsidDel="00000000" w:rsidP="00000000" w:rsidRDefault="00000000" w:rsidRPr="00000000" w14:paraId="0000008E">
      <w:pPr>
        <w:jc w:val="both"/>
        <w:rPr/>
      </w:pPr>
      <w:r w:rsidDel="00000000" w:rsidR="00000000" w:rsidRPr="00000000">
        <w:rPr>
          <w:rtl w:val="0"/>
        </w:rPr>
        <w:t xml:space="preserve">125 – S.C. White Leghorn</w:t>
      </w:r>
    </w:p>
    <w:p w:rsidR="00000000" w:rsidDel="00000000" w:rsidP="00000000" w:rsidRDefault="00000000" w:rsidRPr="00000000" w14:paraId="0000008F">
      <w:pPr>
        <w:jc w:val="both"/>
        <w:rPr/>
      </w:pPr>
      <w:r w:rsidDel="00000000" w:rsidR="00000000" w:rsidRPr="00000000">
        <w:rPr>
          <w:rtl w:val="0"/>
        </w:rPr>
        <w:t xml:space="preserve">126 – R.C. White Leghorn</w:t>
      </w:r>
    </w:p>
    <w:p w:rsidR="00000000" w:rsidDel="00000000" w:rsidP="00000000" w:rsidRDefault="00000000" w:rsidRPr="00000000" w14:paraId="00000090">
      <w:pPr>
        <w:jc w:val="both"/>
        <w:rPr/>
      </w:pPr>
      <w:r w:rsidDel="00000000" w:rsidR="00000000" w:rsidRPr="00000000">
        <w:rPr>
          <w:rtl w:val="0"/>
        </w:rPr>
        <w:t xml:space="preserve">127 – S.C. Brown Leghorn</w:t>
      </w:r>
    </w:p>
    <w:p w:rsidR="00000000" w:rsidDel="00000000" w:rsidP="00000000" w:rsidRDefault="00000000" w:rsidRPr="00000000" w14:paraId="00000091">
      <w:pPr>
        <w:jc w:val="both"/>
        <w:rPr/>
      </w:pPr>
      <w:r w:rsidDel="00000000" w:rsidR="00000000" w:rsidRPr="00000000">
        <w:rPr>
          <w:rtl w:val="0"/>
        </w:rPr>
        <w:t xml:space="preserve">128 – S.C. Black Leghorn</w:t>
      </w:r>
    </w:p>
    <w:p w:rsidR="00000000" w:rsidDel="00000000" w:rsidP="00000000" w:rsidRDefault="00000000" w:rsidRPr="00000000" w14:paraId="00000092">
      <w:pPr>
        <w:jc w:val="both"/>
        <w:rPr/>
      </w:pPr>
      <w:r w:rsidDel="00000000" w:rsidR="00000000" w:rsidRPr="00000000">
        <w:rPr>
          <w:rtl w:val="0"/>
        </w:rPr>
        <w:t xml:space="preserve">129 – S.C. Black Minorca</w:t>
      </w:r>
    </w:p>
    <w:p w:rsidR="00000000" w:rsidDel="00000000" w:rsidP="00000000" w:rsidRDefault="00000000" w:rsidRPr="00000000" w14:paraId="00000093">
      <w:pPr>
        <w:jc w:val="both"/>
        <w:rPr/>
      </w:pPr>
      <w:r w:rsidDel="00000000" w:rsidR="00000000" w:rsidRPr="00000000">
        <w:rPr>
          <w:rtl w:val="0"/>
        </w:rPr>
        <w:t xml:space="preserve">130 – Ancona</w:t>
      </w:r>
    </w:p>
    <w:p w:rsidR="00000000" w:rsidDel="00000000" w:rsidP="00000000" w:rsidRDefault="00000000" w:rsidRPr="00000000" w14:paraId="00000094">
      <w:pPr>
        <w:jc w:val="both"/>
        <w:rPr/>
      </w:pPr>
      <w:r w:rsidDel="00000000" w:rsidR="00000000" w:rsidRPr="00000000">
        <w:rPr>
          <w:rtl w:val="0"/>
        </w:rPr>
        <w:t xml:space="preserve">131 – White Crested Black Polish</w:t>
      </w:r>
    </w:p>
    <w:p w:rsidR="00000000" w:rsidDel="00000000" w:rsidP="00000000" w:rsidRDefault="00000000" w:rsidRPr="00000000" w14:paraId="00000095">
      <w:pPr>
        <w:jc w:val="both"/>
        <w:rPr/>
      </w:pPr>
      <w:r w:rsidDel="00000000" w:rsidR="00000000" w:rsidRPr="00000000">
        <w:rPr>
          <w:rtl w:val="0"/>
        </w:rPr>
        <w:t xml:space="preserve">132 – Golden Polish</w:t>
      </w:r>
    </w:p>
    <w:p w:rsidR="00000000" w:rsidDel="00000000" w:rsidP="00000000" w:rsidRDefault="00000000" w:rsidRPr="00000000" w14:paraId="00000096">
      <w:pPr>
        <w:jc w:val="both"/>
        <w:rPr/>
      </w:pPr>
      <w:r w:rsidDel="00000000" w:rsidR="00000000" w:rsidRPr="00000000">
        <w:rPr>
          <w:rtl w:val="0"/>
        </w:rPr>
        <w:t xml:space="preserve">133 – Silver Polish</w:t>
      </w:r>
    </w:p>
    <w:p w:rsidR="00000000" w:rsidDel="00000000" w:rsidP="00000000" w:rsidRDefault="00000000" w:rsidRPr="00000000" w14:paraId="00000097">
      <w:pPr>
        <w:jc w:val="both"/>
        <w:rPr/>
      </w:pPr>
      <w:r w:rsidDel="00000000" w:rsidR="00000000" w:rsidRPr="00000000">
        <w:rPr>
          <w:rtl w:val="0"/>
        </w:rPr>
        <w:t xml:space="preserve">134 – White Polish</w:t>
      </w:r>
    </w:p>
    <w:p w:rsidR="00000000" w:rsidDel="00000000" w:rsidP="00000000" w:rsidRDefault="00000000" w:rsidRPr="00000000" w14:paraId="00000098">
      <w:pPr>
        <w:jc w:val="both"/>
        <w:rPr/>
      </w:pPr>
      <w:r w:rsidDel="00000000" w:rsidR="00000000" w:rsidRPr="00000000">
        <w:rPr>
          <w:rtl w:val="0"/>
        </w:rPr>
        <w:t xml:space="preserve">135 – Buff Laced Polish</w:t>
      </w:r>
    </w:p>
    <w:p w:rsidR="00000000" w:rsidDel="00000000" w:rsidP="00000000" w:rsidRDefault="00000000" w:rsidRPr="00000000" w14:paraId="00000099">
      <w:pPr>
        <w:jc w:val="both"/>
        <w:rPr/>
      </w:pPr>
      <w:r w:rsidDel="00000000" w:rsidR="00000000" w:rsidRPr="00000000">
        <w:rPr>
          <w:rtl w:val="0"/>
        </w:rPr>
        <w:t xml:space="preserve">136 – Silver Spangled Hamburgs</w:t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  <w:t xml:space="preserve">137 – Mottled Houdans</w:t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  <w:t xml:space="preserve">138 – Lakenvelders</w:t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  <w:t xml:space="preserve">139 – Golden Sebrights</w:t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  <w:t xml:space="preserve">140 – Silver Sebrights</w:t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  <w:t xml:space="preserve">141 – Rosecomb</w:t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  <w:t xml:space="preserve">142 – Black Tailed Japs</w:t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  <w:t xml:space="preserve">143 – Other Japs</w:t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  <w:t xml:space="preserve">144 – Mille Fluer</w:t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  <w:t xml:space="preserve">145 – White Silkies</w:t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  <w:t xml:space="preserve">146 – Black Silkies</w:t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  <w:t xml:space="preserve">147 – Modern Game</w:t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  <w:t xml:space="preserve">148 – Old English Game</w:t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  <w:t xml:space="preserve">149 – Frizzles</w:t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  <w:t xml:space="preserve">150 – Belgians</w:t>
      </w:r>
    </w:p>
    <w:p w:rsidR="00000000" w:rsidDel="00000000" w:rsidP="00000000" w:rsidRDefault="00000000" w:rsidRPr="00000000" w14:paraId="000000A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Turkeys</w:t>
      </w:r>
    </w:p>
    <w:p w:rsidR="00000000" w:rsidDel="00000000" w:rsidP="00000000" w:rsidRDefault="00000000" w:rsidRPr="00000000" w14:paraId="000000A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Classification No.</w:t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  <w:t xml:space="preserve">151 – White</w:t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  <w:t xml:space="preserve">152 – Bronze</w:t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 w:val="1"/>
    <w:rsid w:val="000B27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0B27D8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scejWVm+km9/NHaL1jvHn75MnA==">CgMxLjA4AHIhMUEtSzZnSVlPY0RSNjJsenJkNTcxUGxVeUR5VUdmUkg3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2022-04-12T18:08:00Z</dcterms:created>
</cp:coreProperties>
</file>